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B993" w14:textId="77777777" w:rsidR="00124BBB" w:rsidRDefault="00124BBB" w:rsidP="00124BBB">
      <w:pPr>
        <w:jc w:val="center"/>
        <w:rPr>
          <w:sz w:val="32"/>
          <w:szCs w:val="32"/>
        </w:rPr>
      </w:pPr>
      <w:r>
        <w:object w:dxaOrig="6106" w:dyaOrig="1740" w14:anchorId="699D4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75pt;height:53.25pt" o:ole="">
            <v:imagedata r:id="rId4" o:title=""/>
          </v:shape>
          <o:OLEObject Type="Embed" ProgID="MSPhotoEd.3" ShapeID="_x0000_i1025" DrawAspect="Content" ObjectID="_1551606547" r:id="rId5"/>
        </w:object>
      </w:r>
    </w:p>
    <w:p w14:paraId="66A82740" w14:textId="77777777" w:rsidR="00124BBB" w:rsidRDefault="00124BBB" w:rsidP="00124BBB">
      <w:pPr>
        <w:jc w:val="center"/>
        <w:rPr>
          <w:sz w:val="32"/>
          <w:szCs w:val="32"/>
        </w:rPr>
      </w:pPr>
      <w:r w:rsidRPr="009A37AE">
        <w:rPr>
          <w:sz w:val="32"/>
          <w:szCs w:val="32"/>
        </w:rPr>
        <w:t>ReMax of Green Country</w:t>
      </w:r>
    </w:p>
    <w:p w14:paraId="5BF69CD6" w14:textId="77777777" w:rsidR="0037787A" w:rsidRDefault="00124BBB" w:rsidP="00124BBB">
      <w:pPr>
        <w:rPr>
          <w:sz w:val="24"/>
          <w:szCs w:val="24"/>
        </w:rPr>
      </w:pPr>
      <w:r w:rsidRPr="009A37AE">
        <w:rPr>
          <w:b/>
          <w:sz w:val="24"/>
          <w:szCs w:val="24"/>
        </w:rPr>
        <w:t>Price:</w:t>
      </w:r>
      <w:r w:rsidR="00AF4661">
        <w:rPr>
          <w:sz w:val="24"/>
          <w:szCs w:val="24"/>
        </w:rPr>
        <w:t xml:space="preserve">      </w:t>
      </w:r>
      <w:r w:rsidR="00A62393">
        <w:rPr>
          <w:sz w:val="24"/>
          <w:szCs w:val="24"/>
        </w:rPr>
        <w:t>$900,000</w:t>
      </w:r>
      <w:r w:rsidR="001E3A6D">
        <w:rPr>
          <w:sz w:val="24"/>
          <w:szCs w:val="24"/>
        </w:rPr>
        <w:t xml:space="preserve">                                </w:t>
      </w:r>
      <w:r w:rsidRPr="00F95A03">
        <w:rPr>
          <w:b/>
          <w:sz w:val="24"/>
          <w:szCs w:val="24"/>
        </w:rPr>
        <w:t>Terms:</w:t>
      </w:r>
      <w:r>
        <w:rPr>
          <w:b/>
          <w:sz w:val="24"/>
          <w:szCs w:val="24"/>
        </w:rPr>
        <w:t xml:space="preserve">        </w:t>
      </w:r>
      <w:r w:rsidR="0090590D" w:rsidRPr="0090590D">
        <w:rPr>
          <w:sz w:val="24"/>
          <w:szCs w:val="24"/>
        </w:rPr>
        <w:t>Cash</w:t>
      </w:r>
      <w:r w:rsidRPr="0090590D">
        <w:rPr>
          <w:sz w:val="24"/>
          <w:szCs w:val="24"/>
        </w:rPr>
        <w:t xml:space="preserve">    </w:t>
      </w:r>
      <w:r>
        <w:rPr>
          <w:b/>
          <w:sz w:val="24"/>
          <w:szCs w:val="24"/>
        </w:rPr>
        <w:t xml:space="preserve">                  </w:t>
      </w:r>
      <w:r w:rsidR="004458E2">
        <w:rPr>
          <w:b/>
          <w:sz w:val="24"/>
          <w:szCs w:val="24"/>
        </w:rPr>
        <w:t xml:space="preserve">   </w:t>
      </w:r>
      <w:r w:rsidR="0090590D">
        <w:rPr>
          <w:b/>
          <w:sz w:val="24"/>
          <w:szCs w:val="24"/>
        </w:rPr>
        <w:t>Taxes:</w:t>
      </w:r>
      <w:r w:rsidR="00A62393">
        <w:rPr>
          <w:sz w:val="24"/>
          <w:szCs w:val="24"/>
        </w:rPr>
        <w:t xml:space="preserve"> $961.00</w:t>
      </w:r>
    </w:p>
    <w:p w14:paraId="1EEBAEBD" w14:textId="77777777" w:rsidR="00B806BA" w:rsidRDefault="00B806BA" w:rsidP="00124BBB">
      <w:pPr>
        <w:rPr>
          <w:b/>
          <w:sz w:val="24"/>
          <w:szCs w:val="24"/>
        </w:rPr>
      </w:pPr>
    </w:p>
    <w:p w14:paraId="529B38D7" w14:textId="77777777" w:rsidR="00BC3413" w:rsidRDefault="00124BBB" w:rsidP="00124BBB">
      <w:pPr>
        <w:rPr>
          <w:b/>
          <w:sz w:val="24"/>
          <w:szCs w:val="24"/>
        </w:rPr>
      </w:pPr>
      <w:r w:rsidRPr="00344098">
        <w:rPr>
          <w:b/>
          <w:sz w:val="24"/>
          <w:szCs w:val="24"/>
        </w:rPr>
        <w:t>Locat</w:t>
      </w:r>
      <w:r w:rsidR="001E3A6D">
        <w:rPr>
          <w:b/>
          <w:sz w:val="24"/>
          <w:szCs w:val="24"/>
        </w:rPr>
        <w:t xml:space="preserve">ion/Direction:  </w:t>
      </w:r>
    </w:p>
    <w:p w14:paraId="27E06214" w14:textId="77777777" w:rsidR="00A62393" w:rsidRPr="00A62393" w:rsidRDefault="00A62393" w:rsidP="00124BBB">
      <w:pPr>
        <w:rPr>
          <w:sz w:val="24"/>
          <w:szCs w:val="24"/>
        </w:rPr>
      </w:pPr>
      <w:r>
        <w:rPr>
          <w:sz w:val="24"/>
          <w:szCs w:val="24"/>
        </w:rPr>
        <w:t>North of Pawhuska on State Hwy 99, when Hwy 99 turns North off of Hwy 60 go 7.1 miles North on Hwy 99 to steel doubke gate on West side of Highway (No signs)</w:t>
      </w:r>
    </w:p>
    <w:p w14:paraId="661F682A" w14:textId="77777777" w:rsidR="006C192A" w:rsidRDefault="00A17D66" w:rsidP="00124BBB">
      <w:pPr>
        <w:rPr>
          <w:b/>
          <w:sz w:val="24"/>
          <w:szCs w:val="24"/>
        </w:rPr>
      </w:pPr>
      <w:r>
        <w:rPr>
          <w:b/>
          <w:sz w:val="24"/>
          <w:szCs w:val="24"/>
        </w:rPr>
        <w:t>Legal:</w:t>
      </w:r>
      <w:r w:rsidR="006C192A">
        <w:rPr>
          <w:b/>
          <w:sz w:val="24"/>
          <w:szCs w:val="24"/>
        </w:rPr>
        <w:t xml:space="preserve"> </w:t>
      </w:r>
    </w:p>
    <w:p w14:paraId="5DEBF75C" w14:textId="77777777" w:rsidR="006C192A" w:rsidRPr="006C192A" w:rsidRDefault="006C192A" w:rsidP="00124BBB">
      <w:pPr>
        <w:rPr>
          <w:sz w:val="24"/>
          <w:szCs w:val="24"/>
        </w:rPr>
      </w:pPr>
      <w:r>
        <w:rPr>
          <w:sz w:val="24"/>
          <w:szCs w:val="24"/>
        </w:rPr>
        <w:t>Lengthy legal, call office for copy.</w:t>
      </w:r>
    </w:p>
    <w:p w14:paraId="407D7809" w14:textId="77777777" w:rsidR="00BC3413" w:rsidRDefault="006C192A" w:rsidP="00124BBB">
      <w:pPr>
        <w:rPr>
          <w:b/>
          <w:sz w:val="24"/>
          <w:szCs w:val="24"/>
        </w:rPr>
      </w:pPr>
      <w:r w:rsidRPr="006C192A">
        <w:rPr>
          <w:b/>
          <w:sz w:val="24"/>
          <w:szCs w:val="24"/>
        </w:rPr>
        <w:t xml:space="preserve">Improvements:   </w:t>
      </w:r>
      <w:r w:rsidR="00A17D66">
        <w:rPr>
          <w:b/>
          <w:sz w:val="24"/>
          <w:szCs w:val="24"/>
        </w:rPr>
        <w:t xml:space="preserve"> </w:t>
      </w:r>
    </w:p>
    <w:p w14:paraId="2872D586" w14:textId="77777777" w:rsidR="00A62393" w:rsidRPr="00A62393" w:rsidRDefault="00A62393" w:rsidP="00124BBB">
      <w:pPr>
        <w:rPr>
          <w:sz w:val="24"/>
          <w:szCs w:val="24"/>
        </w:rPr>
      </w:pPr>
      <w:r>
        <w:rPr>
          <w:sz w:val="24"/>
          <w:szCs w:val="24"/>
        </w:rPr>
        <w:t>Roping arena currently used as corral, constructed out of steel cable and pipe frame. Metal cabin built in 2013 has 4 bedrooms, 1 bathroom. Oversized drive through</w:t>
      </w:r>
      <w:r w:rsidR="006C192A">
        <w:rPr>
          <w:sz w:val="24"/>
          <w:szCs w:val="24"/>
        </w:rPr>
        <w:t xml:space="preserve"> 3 car garage</w:t>
      </w:r>
      <w:r>
        <w:rPr>
          <w:sz w:val="24"/>
          <w:szCs w:val="24"/>
        </w:rPr>
        <w:t>, fenced yard, steel gated entry, 2 small grass traps, and 1 main pasture.</w:t>
      </w:r>
    </w:p>
    <w:p w14:paraId="587650DE" w14:textId="77777777" w:rsidR="00BC3413" w:rsidRDefault="00124BBB" w:rsidP="00124BBB">
      <w:pPr>
        <w:rPr>
          <w:sz w:val="24"/>
          <w:szCs w:val="24"/>
        </w:rPr>
      </w:pPr>
      <w:r w:rsidRPr="00344098">
        <w:rPr>
          <w:b/>
          <w:sz w:val="24"/>
          <w:szCs w:val="24"/>
        </w:rPr>
        <w:t>Water:</w:t>
      </w:r>
      <w:r w:rsidR="00A17D66">
        <w:rPr>
          <w:b/>
          <w:sz w:val="24"/>
          <w:szCs w:val="24"/>
        </w:rPr>
        <w:t xml:space="preserve">  </w:t>
      </w:r>
      <w:r w:rsidR="002F7812">
        <w:rPr>
          <w:sz w:val="24"/>
          <w:szCs w:val="24"/>
        </w:rPr>
        <w:t xml:space="preserve"> </w:t>
      </w:r>
    </w:p>
    <w:p w14:paraId="4E0930A9" w14:textId="77777777" w:rsidR="00124BBB" w:rsidRPr="000933D5" w:rsidRDefault="006C192A" w:rsidP="00124BBB">
      <w:pPr>
        <w:rPr>
          <w:sz w:val="24"/>
          <w:szCs w:val="24"/>
        </w:rPr>
      </w:pPr>
      <w:r>
        <w:rPr>
          <w:sz w:val="24"/>
          <w:szCs w:val="24"/>
        </w:rPr>
        <w:t>Well water, 3 ponds.</w:t>
      </w:r>
    </w:p>
    <w:p w14:paraId="519C9F55" w14:textId="77777777" w:rsidR="00BC3413" w:rsidRDefault="00124BBB" w:rsidP="00124BBB">
      <w:pPr>
        <w:rPr>
          <w:b/>
          <w:sz w:val="24"/>
          <w:szCs w:val="24"/>
        </w:rPr>
      </w:pPr>
      <w:r w:rsidRPr="00344098">
        <w:rPr>
          <w:b/>
          <w:sz w:val="24"/>
          <w:szCs w:val="24"/>
        </w:rPr>
        <w:t>Utilities:</w:t>
      </w:r>
      <w:r w:rsidR="00A17D66">
        <w:rPr>
          <w:b/>
          <w:sz w:val="24"/>
          <w:szCs w:val="24"/>
        </w:rPr>
        <w:t xml:space="preserve">  </w:t>
      </w:r>
    </w:p>
    <w:p w14:paraId="009954DA" w14:textId="77777777" w:rsidR="00B806BA" w:rsidRDefault="006C192A" w:rsidP="00124BBB">
      <w:pPr>
        <w:rPr>
          <w:b/>
          <w:sz w:val="24"/>
          <w:szCs w:val="24"/>
        </w:rPr>
      </w:pPr>
      <w:r>
        <w:rPr>
          <w:sz w:val="24"/>
          <w:szCs w:val="24"/>
        </w:rPr>
        <w:t>Electric</w:t>
      </w:r>
    </w:p>
    <w:p w14:paraId="1558E1ED" w14:textId="77777777" w:rsidR="00BC3413" w:rsidRDefault="00124BBB" w:rsidP="00124BBB">
      <w:pPr>
        <w:rPr>
          <w:b/>
          <w:sz w:val="24"/>
          <w:szCs w:val="24"/>
        </w:rPr>
      </w:pPr>
      <w:r w:rsidRPr="00344098">
        <w:rPr>
          <w:b/>
          <w:sz w:val="24"/>
          <w:szCs w:val="24"/>
        </w:rPr>
        <w:t>Land:</w:t>
      </w:r>
      <w:r w:rsidR="00A17D66">
        <w:rPr>
          <w:b/>
          <w:sz w:val="24"/>
          <w:szCs w:val="24"/>
        </w:rPr>
        <w:t xml:space="preserve">  </w:t>
      </w:r>
    </w:p>
    <w:p w14:paraId="0DDFF374" w14:textId="77777777" w:rsidR="006C192A" w:rsidRPr="006C192A" w:rsidRDefault="006C192A" w:rsidP="00124BBB">
      <w:pPr>
        <w:rPr>
          <w:sz w:val="24"/>
          <w:szCs w:val="24"/>
        </w:rPr>
      </w:pPr>
      <w:r>
        <w:rPr>
          <w:sz w:val="24"/>
          <w:szCs w:val="24"/>
        </w:rPr>
        <w:t>Hills, valleys, gulleys, plateau, rolling terrain.</w:t>
      </w:r>
    </w:p>
    <w:p w14:paraId="638B6A84" w14:textId="77777777" w:rsidR="00BC3413" w:rsidRDefault="00124BBB" w:rsidP="00124BBB">
      <w:pPr>
        <w:rPr>
          <w:b/>
          <w:sz w:val="24"/>
          <w:szCs w:val="24"/>
        </w:rPr>
      </w:pPr>
      <w:r w:rsidRPr="00F95A03">
        <w:rPr>
          <w:b/>
          <w:sz w:val="24"/>
          <w:szCs w:val="24"/>
        </w:rPr>
        <w:t>Minerals:</w:t>
      </w:r>
    </w:p>
    <w:p w14:paraId="76822314" w14:textId="77777777" w:rsidR="00E94694" w:rsidRDefault="006C192A" w:rsidP="00124BBB">
      <w:pPr>
        <w:rPr>
          <w:sz w:val="24"/>
          <w:szCs w:val="24"/>
        </w:rPr>
      </w:pPr>
      <w:r>
        <w:rPr>
          <w:sz w:val="24"/>
          <w:szCs w:val="24"/>
        </w:rPr>
        <w:t>None</w:t>
      </w:r>
    </w:p>
    <w:p w14:paraId="7988A59B" w14:textId="77777777" w:rsidR="00124BBB" w:rsidRDefault="00124BBB" w:rsidP="00124BBB">
      <w:pPr>
        <w:rPr>
          <w:b/>
          <w:sz w:val="24"/>
          <w:szCs w:val="24"/>
        </w:rPr>
      </w:pPr>
      <w:r w:rsidRPr="00F95A03">
        <w:rPr>
          <w:b/>
          <w:sz w:val="24"/>
          <w:szCs w:val="24"/>
        </w:rPr>
        <w:t>Production:</w:t>
      </w:r>
      <w:r w:rsidR="00A17D66">
        <w:rPr>
          <w:b/>
          <w:sz w:val="24"/>
          <w:szCs w:val="24"/>
        </w:rPr>
        <w:t xml:space="preserve"> </w:t>
      </w:r>
    </w:p>
    <w:p w14:paraId="0A462884" w14:textId="77777777" w:rsidR="006C192A" w:rsidRPr="006C192A" w:rsidRDefault="006C192A" w:rsidP="00124BBB">
      <w:pPr>
        <w:rPr>
          <w:sz w:val="24"/>
          <w:szCs w:val="24"/>
        </w:rPr>
      </w:pPr>
      <w:r>
        <w:rPr>
          <w:sz w:val="24"/>
          <w:szCs w:val="24"/>
        </w:rPr>
        <w:t>Livestock grazing, certain areas could be baled for hay.</w:t>
      </w:r>
    </w:p>
    <w:p w14:paraId="408D1783" w14:textId="77777777" w:rsidR="002B1F6B" w:rsidRDefault="002B1F6B" w:rsidP="00250531">
      <w:pPr>
        <w:rPr>
          <w:b/>
          <w:sz w:val="24"/>
          <w:szCs w:val="24"/>
        </w:rPr>
      </w:pPr>
    </w:p>
    <w:p w14:paraId="7FCBC1F8" w14:textId="77777777" w:rsidR="002B1F6B" w:rsidRDefault="002B1F6B" w:rsidP="00250531">
      <w:pPr>
        <w:rPr>
          <w:b/>
          <w:sz w:val="24"/>
          <w:szCs w:val="24"/>
        </w:rPr>
      </w:pPr>
    </w:p>
    <w:p w14:paraId="46DD4EF0" w14:textId="77777777" w:rsidR="002B1F6B" w:rsidRDefault="002B1F6B" w:rsidP="00250531">
      <w:pPr>
        <w:rPr>
          <w:b/>
          <w:sz w:val="24"/>
          <w:szCs w:val="24"/>
        </w:rPr>
      </w:pPr>
    </w:p>
    <w:p w14:paraId="332A332A" w14:textId="77777777" w:rsidR="0072689F" w:rsidRDefault="00124BBB" w:rsidP="00250531">
      <w:pPr>
        <w:rPr>
          <w:b/>
          <w:sz w:val="24"/>
          <w:szCs w:val="24"/>
        </w:rPr>
      </w:pPr>
      <w:r w:rsidRPr="00F95A03">
        <w:rPr>
          <w:b/>
          <w:sz w:val="24"/>
          <w:szCs w:val="24"/>
        </w:rPr>
        <w:lastRenderedPageBreak/>
        <w:t>Soils:</w:t>
      </w:r>
      <w:r w:rsidR="00054734">
        <w:rPr>
          <w:b/>
          <w:sz w:val="24"/>
          <w:szCs w:val="24"/>
        </w:rPr>
        <w:t xml:space="preserve"> </w:t>
      </w:r>
      <w:r w:rsidR="00BC3413">
        <w:rPr>
          <w:b/>
          <w:sz w:val="24"/>
          <w:szCs w:val="24"/>
        </w:rPr>
        <w:t xml:space="preserve"> </w:t>
      </w:r>
    </w:p>
    <w:p w14:paraId="74F9B443" w14:textId="3B20D45D" w:rsidR="006C192A" w:rsidRDefault="006C192A" w:rsidP="00250531">
      <w:pPr>
        <w:rPr>
          <w:sz w:val="24"/>
          <w:szCs w:val="24"/>
        </w:rPr>
      </w:pPr>
      <w:r>
        <w:rPr>
          <w:sz w:val="24"/>
          <w:szCs w:val="24"/>
        </w:rPr>
        <w:t>#54- Shilder silty clay loam, 1-5% slope – 151ac</w:t>
      </w:r>
      <w:r w:rsidR="00126E38">
        <w:rPr>
          <w:sz w:val="24"/>
          <w:szCs w:val="24"/>
        </w:rPr>
        <w:t xml:space="preserve"> Class VII</w:t>
      </w:r>
    </w:p>
    <w:p w14:paraId="28B87061" w14:textId="77777777" w:rsidR="00126E38" w:rsidRDefault="006C192A" w:rsidP="00250531">
      <w:pPr>
        <w:rPr>
          <w:sz w:val="24"/>
          <w:szCs w:val="24"/>
        </w:rPr>
      </w:pPr>
      <w:r>
        <w:rPr>
          <w:sz w:val="24"/>
          <w:szCs w:val="24"/>
        </w:rPr>
        <w:t xml:space="preserve">NBRF- Niotaze- Bigheart-Rock outcrop complex, - 117 ac 15-25% slopes, extremely stony. </w:t>
      </w:r>
    </w:p>
    <w:p w14:paraId="2A855EA9" w14:textId="65452565" w:rsidR="006C192A" w:rsidRDefault="00126E38" w:rsidP="00250531">
      <w:pPr>
        <w:rPr>
          <w:sz w:val="24"/>
          <w:szCs w:val="24"/>
        </w:rPr>
      </w:pPr>
      <w:r>
        <w:rPr>
          <w:sz w:val="24"/>
          <w:szCs w:val="24"/>
        </w:rPr>
        <w:t>Class VIII</w:t>
      </w:r>
    </w:p>
    <w:p w14:paraId="598D37A9" w14:textId="1DF252BD" w:rsidR="00A74850" w:rsidRDefault="006C192A" w:rsidP="00250531">
      <w:pPr>
        <w:rPr>
          <w:sz w:val="24"/>
          <w:szCs w:val="24"/>
        </w:rPr>
      </w:pPr>
      <w:r>
        <w:rPr>
          <w:sz w:val="24"/>
          <w:szCs w:val="24"/>
        </w:rPr>
        <w:t xml:space="preserve">BNRD- </w:t>
      </w:r>
      <w:r w:rsidR="00A74850">
        <w:rPr>
          <w:sz w:val="24"/>
          <w:szCs w:val="24"/>
        </w:rPr>
        <w:t>Bigheart- Niotaze-Rock out crop complex, - 114 ac 1-8% slopes.</w:t>
      </w:r>
      <w:r w:rsidR="00126E38">
        <w:rPr>
          <w:sz w:val="24"/>
          <w:szCs w:val="24"/>
        </w:rPr>
        <w:t xml:space="preserve"> Class VIII</w:t>
      </w:r>
    </w:p>
    <w:p w14:paraId="199D2610" w14:textId="77E8C2A2" w:rsidR="00A74850" w:rsidRDefault="00A74850" w:rsidP="00250531">
      <w:pPr>
        <w:rPr>
          <w:sz w:val="24"/>
          <w:szCs w:val="24"/>
        </w:rPr>
      </w:pPr>
      <w:r>
        <w:rPr>
          <w:sz w:val="24"/>
          <w:szCs w:val="24"/>
        </w:rPr>
        <w:t>NBRE-Niotaze-Bigheart-Rock outcrop complex 3-15% slopes, very stony.</w:t>
      </w:r>
      <w:r w:rsidR="00126E38">
        <w:rPr>
          <w:sz w:val="24"/>
          <w:szCs w:val="24"/>
        </w:rPr>
        <w:t xml:space="preserve"> 61ac Class VIII</w:t>
      </w:r>
    </w:p>
    <w:p w14:paraId="3CC9FB38" w14:textId="03F541F0" w:rsidR="00A74850" w:rsidRDefault="00A74850" w:rsidP="00250531">
      <w:pPr>
        <w:rPr>
          <w:sz w:val="24"/>
          <w:szCs w:val="24"/>
        </w:rPr>
      </w:pPr>
      <w:r>
        <w:rPr>
          <w:sz w:val="24"/>
          <w:szCs w:val="24"/>
        </w:rPr>
        <w:t>#57- Steedman-Lucien complex, 3-15% slopes- 40ac</w:t>
      </w:r>
      <w:r w:rsidR="00126E38">
        <w:rPr>
          <w:sz w:val="24"/>
          <w:szCs w:val="24"/>
        </w:rPr>
        <w:t xml:space="preserve"> Class VII</w:t>
      </w:r>
    </w:p>
    <w:p w14:paraId="2BB77128" w14:textId="27FEE026" w:rsidR="00A74850" w:rsidRDefault="00A74850" w:rsidP="00250531">
      <w:pPr>
        <w:rPr>
          <w:sz w:val="24"/>
          <w:szCs w:val="24"/>
        </w:rPr>
      </w:pPr>
      <w:r>
        <w:rPr>
          <w:sz w:val="24"/>
          <w:szCs w:val="24"/>
        </w:rPr>
        <w:t>#66- Verdigris silt loam, 0-1% slopes, 33 ac</w:t>
      </w:r>
      <w:r w:rsidR="00126E38">
        <w:rPr>
          <w:sz w:val="24"/>
          <w:szCs w:val="24"/>
        </w:rPr>
        <w:t xml:space="preserve"> Class II</w:t>
      </w:r>
    </w:p>
    <w:p w14:paraId="377CCEE5" w14:textId="5DDEC15D" w:rsidR="00A74850" w:rsidRDefault="00A74850" w:rsidP="00250531">
      <w:pPr>
        <w:rPr>
          <w:sz w:val="24"/>
          <w:szCs w:val="24"/>
        </w:rPr>
      </w:pPr>
      <w:r>
        <w:rPr>
          <w:sz w:val="24"/>
          <w:szCs w:val="24"/>
        </w:rPr>
        <w:t>#67- Verdigris Silt Loam 0-1% Slopes – 20ac</w:t>
      </w:r>
      <w:r w:rsidR="00126E38">
        <w:rPr>
          <w:sz w:val="24"/>
          <w:szCs w:val="24"/>
        </w:rPr>
        <w:t xml:space="preserve"> Class V</w:t>
      </w:r>
    </w:p>
    <w:p w14:paraId="4A19E5FB" w14:textId="3D961DB4" w:rsidR="00A74850" w:rsidRDefault="00A74850" w:rsidP="00250531">
      <w:pPr>
        <w:rPr>
          <w:sz w:val="24"/>
          <w:szCs w:val="24"/>
        </w:rPr>
      </w:pPr>
      <w:r>
        <w:rPr>
          <w:sz w:val="24"/>
          <w:szCs w:val="24"/>
        </w:rPr>
        <w:t>#8- Pocasset fine sandy loam, 0-1% slopes. -21 ac occasionally flooded.</w:t>
      </w:r>
      <w:r w:rsidR="00126E38">
        <w:rPr>
          <w:sz w:val="24"/>
          <w:szCs w:val="24"/>
        </w:rPr>
        <w:t xml:space="preserve"> Class II</w:t>
      </w:r>
    </w:p>
    <w:p w14:paraId="42FE57CF" w14:textId="05E683CA" w:rsidR="00126E38" w:rsidRPr="006C192A" w:rsidRDefault="002645EE" w:rsidP="00250531">
      <w:pPr>
        <w:rPr>
          <w:sz w:val="24"/>
          <w:szCs w:val="24"/>
        </w:rPr>
      </w:pPr>
      <w:r>
        <w:rPr>
          <w:sz w:val="24"/>
          <w:szCs w:val="24"/>
        </w:rPr>
        <w:t>#58- Steadman-Lucien complex, - 1ac Class VII</w:t>
      </w:r>
    </w:p>
    <w:p w14:paraId="5E98B043" w14:textId="77777777" w:rsidR="00124BBB" w:rsidRDefault="00124BBB" w:rsidP="00BC3413">
      <w:pPr>
        <w:ind w:left="2160" w:firstLine="720"/>
        <w:rPr>
          <w:sz w:val="24"/>
          <w:szCs w:val="24"/>
        </w:rPr>
      </w:pPr>
      <w:r>
        <w:object w:dxaOrig="6106" w:dyaOrig="1740" w14:anchorId="50FE20C2">
          <v:shape id="_x0000_i1026" type="#_x0000_t75" style="width:192.75pt;height:53.25pt" o:ole="">
            <v:imagedata r:id="rId4" o:title=""/>
          </v:shape>
          <o:OLEObject Type="Embed" ProgID="MSPhotoEd.3" ShapeID="_x0000_i1026" DrawAspect="Content" ObjectID="_1551606548" r:id="rId6"/>
        </w:object>
      </w:r>
    </w:p>
    <w:p w14:paraId="22AEF1A1" w14:textId="4BB89BC2" w:rsidR="00035F81" w:rsidRDefault="00BA75E4" w:rsidP="00124BBB">
      <w:pPr>
        <w:rPr>
          <w:b/>
          <w:sz w:val="24"/>
          <w:szCs w:val="24"/>
        </w:rPr>
      </w:pPr>
      <w:r>
        <w:rPr>
          <w:b/>
          <w:sz w:val="24"/>
          <w:szCs w:val="24"/>
        </w:rPr>
        <w:t>Alternative Uses/ Resources:</w:t>
      </w:r>
      <w:r w:rsidR="002645EE">
        <w:rPr>
          <w:b/>
          <w:sz w:val="24"/>
          <w:szCs w:val="24"/>
        </w:rPr>
        <w:t xml:space="preserve"> </w:t>
      </w:r>
    </w:p>
    <w:p w14:paraId="043C3F11" w14:textId="73EC6C69" w:rsidR="002645EE" w:rsidRDefault="002645EE" w:rsidP="00124BBB">
      <w:pPr>
        <w:rPr>
          <w:b/>
          <w:sz w:val="24"/>
          <w:szCs w:val="24"/>
        </w:rPr>
      </w:pPr>
      <w:r>
        <w:rPr>
          <w:sz w:val="24"/>
          <w:szCs w:val="24"/>
        </w:rPr>
        <w:t>Roping, arena, hwy frontage</w:t>
      </w:r>
    </w:p>
    <w:p w14:paraId="5A6AFBB3" w14:textId="47FDCF31" w:rsidR="002645EE" w:rsidRDefault="00124BBB" w:rsidP="00124BBB">
      <w:pPr>
        <w:rPr>
          <w:b/>
          <w:sz w:val="24"/>
          <w:szCs w:val="24"/>
        </w:rPr>
      </w:pPr>
      <w:r>
        <w:rPr>
          <w:b/>
          <w:sz w:val="24"/>
          <w:szCs w:val="24"/>
        </w:rPr>
        <w:t xml:space="preserve">Leases: </w:t>
      </w:r>
    </w:p>
    <w:p w14:paraId="2229AA06" w14:textId="77777777" w:rsidR="00035F81" w:rsidRPr="00035F81" w:rsidRDefault="00A74850" w:rsidP="00124BBB">
      <w:pPr>
        <w:rPr>
          <w:sz w:val="24"/>
          <w:szCs w:val="24"/>
        </w:rPr>
      </w:pPr>
      <w:r>
        <w:rPr>
          <w:sz w:val="24"/>
          <w:szCs w:val="24"/>
        </w:rPr>
        <w:t>Cattle lease terminates Nov 30, 2017</w:t>
      </w:r>
    </w:p>
    <w:p w14:paraId="336C7030" w14:textId="77777777" w:rsidR="00035F81" w:rsidRDefault="00124BBB" w:rsidP="00124BBB">
      <w:pPr>
        <w:rPr>
          <w:b/>
          <w:sz w:val="24"/>
          <w:szCs w:val="24"/>
        </w:rPr>
      </w:pPr>
      <w:r w:rsidRPr="00DE7052">
        <w:rPr>
          <w:b/>
          <w:sz w:val="24"/>
          <w:szCs w:val="24"/>
        </w:rPr>
        <w:t>Hunting/Recreation</w:t>
      </w:r>
      <w:r>
        <w:rPr>
          <w:b/>
          <w:sz w:val="24"/>
          <w:szCs w:val="24"/>
        </w:rPr>
        <w:t xml:space="preserve">: </w:t>
      </w:r>
    </w:p>
    <w:p w14:paraId="6218AA44" w14:textId="0470578E" w:rsidR="00CC39F1" w:rsidRDefault="00D80C3E" w:rsidP="00124BBB">
      <w:pPr>
        <w:rPr>
          <w:sz w:val="24"/>
          <w:szCs w:val="24"/>
        </w:rPr>
      </w:pPr>
      <w:r>
        <w:rPr>
          <w:sz w:val="24"/>
          <w:szCs w:val="24"/>
        </w:rPr>
        <w:t>#1 priority, Western Wall wild life mgn area is conti</w:t>
      </w:r>
      <w:r w:rsidR="002645EE">
        <w:rPr>
          <w:sz w:val="24"/>
          <w:szCs w:val="24"/>
        </w:rPr>
        <w:t xml:space="preserve">guous to property on West side consisting of 5950 ac and less than 1 mile East of the East boundary of Ranch is Rock Creek Wild Life mgn area consisting of 3,500 ac. Ranch’s western boundary is within 3 miles of where the Nature conservancy’s tallgrass prairie preserve begins. </w:t>
      </w:r>
    </w:p>
    <w:p w14:paraId="6748E1D2" w14:textId="77777777" w:rsidR="00035F81" w:rsidRDefault="00124BBB" w:rsidP="00124BBB">
      <w:pPr>
        <w:rPr>
          <w:b/>
          <w:sz w:val="24"/>
          <w:szCs w:val="24"/>
        </w:rPr>
      </w:pPr>
      <w:r w:rsidRPr="00DE7052">
        <w:rPr>
          <w:b/>
          <w:sz w:val="24"/>
          <w:szCs w:val="24"/>
        </w:rPr>
        <w:t>Conservation Easements (CRP/WAP)</w:t>
      </w:r>
      <w:r>
        <w:rPr>
          <w:b/>
          <w:sz w:val="24"/>
          <w:szCs w:val="24"/>
        </w:rPr>
        <w:t xml:space="preserve">:   </w:t>
      </w:r>
    </w:p>
    <w:p w14:paraId="720C1D70" w14:textId="77777777" w:rsidR="00035F81" w:rsidRPr="00035F81" w:rsidRDefault="00035F81" w:rsidP="00124BBB">
      <w:pPr>
        <w:rPr>
          <w:sz w:val="24"/>
          <w:szCs w:val="24"/>
        </w:rPr>
      </w:pPr>
      <w:r w:rsidRPr="00035F81">
        <w:rPr>
          <w:sz w:val="24"/>
          <w:szCs w:val="24"/>
        </w:rPr>
        <w:t>None</w:t>
      </w:r>
    </w:p>
    <w:p w14:paraId="55D23DF5" w14:textId="64DBA74B" w:rsidR="00124BBB" w:rsidRDefault="00124BBB" w:rsidP="00124BBB">
      <w:pPr>
        <w:rPr>
          <w:sz w:val="24"/>
          <w:szCs w:val="24"/>
        </w:rPr>
      </w:pPr>
      <w:r w:rsidRPr="00DE7052">
        <w:rPr>
          <w:b/>
          <w:sz w:val="24"/>
          <w:szCs w:val="24"/>
        </w:rPr>
        <w:t>Development Potential</w:t>
      </w:r>
      <w:r w:rsidRPr="007C06E2">
        <w:rPr>
          <w:sz w:val="24"/>
          <w:szCs w:val="24"/>
        </w:rPr>
        <w:t xml:space="preserve">:  </w:t>
      </w:r>
    </w:p>
    <w:p w14:paraId="59ADD7BD" w14:textId="06750EDC" w:rsidR="002645EE" w:rsidRDefault="002645EE" w:rsidP="00124BBB">
      <w:pPr>
        <w:rPr>
          <w:sz w:val="24"/>
          <w:szCs w:val="24"/>
        </w:rPr>
      </w:pPr>
      <w:r>
        <w:rPr>
          <w:sz w:val="24"/>
          <w:szCs w:val="24"/>
        </w:rPr>
        <w:t>None, smallest lot splits in Osage Co. without approval from planning commission have</w:t>
      </w:r>
      <w:r w:rsidR="00093C2B">
        <w:rPr>
          <w:sz w:val="24"/>
          <w:szCs w:val="24"/>
        </w:rPr>
        <w:t xml:space="preserve"> to be 10 acres or greater.</w:t>
      </w:r>
    </w:p>
    <w:p w14:paraId="7D9FCBF9" w14:textId="77777777" w:rsidR="00124BBB" w:rsidRDefault="00124BBB" w:rsidP="00124BBB">
      <w:pPr>
        <w:rPr>
          <w:sz w:val="24"/>
          <w:szCs w:val="24"/>
        </w:rPr>
      </w:pPr>
      <w:r w:rsidRPr="00DE7052">
        <w:rPr>
          <w:b/>
          <w:sz w:val="24"/>
          <w:szCs w:val="24"/>
        </w:rPr>
        <w:lastRenderedPageBreak/>
        <w:t>Tax Advantage:</w:t>
      </w:r>
      <w:r>
        <w:rPr>
          <w:sz w:val="24"/>
          <w:szCs w:val="24"/>
        </w:rPr>
        <w:t xml:space="preserve">  </w:t>
      </w:r>
      <w:r w:rsidR="00BA75E4">
        <w:rPr>
          <w:sz w:val="24"/>
          <w:szCs w:val="24"/>
        </w:rPr>
        <w:t xml:space="preserve">For Ag – No sales tax on Ag supplies, farm tags discounted on trucks and PU’s depreciation on purchased breeding stock, farm located in Cherokee Nation qualifies for accelerated depreciation on R.E Improvements. Fuel tax </w:t>
      </w:r>
      <w:r w:rsidR="00035F81">
        <w:rPr>
          <w:sz w:val="24"/>
          <w:szCs w:val="24"/>
        </w:rPr>
        <w:t>exempt</w:t>
      </w:r>
      <w:r w:rsidR="00BA75E4">
        <w:rPr>
          <w:sz w:val="24"/>
          <w:szCs w:val="24"/>
        </w:rPr>
        <w:t>.</w:t>
      </w:r>
    </w:p>
    <w:p w14:paraId="766105D7" w14:textId="77777777" w:rsidR="00124BBB" w:rsidRPr="00B66327" w:rsidRDefault="00124BBB" w:rsidP="00124BBB">
      <w:pPr>
        <w:rPr>
          <w:sz w:val="24"/>
          <w:szCs w:val="24"/>
        </w:rPr>
      </w:pPr>
      <w:r w:rsidRPr="005E05AF">
        <w:rPr>
          <w:b/>
          <w:sz w:val="24"/>
          <w:szCs w:val="24"/>
        </w:rPr>
        <w:t xml:space="preserve">Climate History: </w:t>
      </w:r>
      <w:r>
        <w:rPr>
          <w:b/>
          <w:sz w:val="24"/>
          <w:szCs w:val="24"/>
        </w:rPr>
        <w:t xml:space="preserve"> </w:t>
      </w:r>
      <w:r w:rsidRPr="00B66327">
        <w:rPr>
          <w:sz w:val="24"/>
          <w:szCs w:val="24"/>
        </w:rPr>
        <w:t xml:space="preserve">The average annual temperature is 60 °.  </w:t>
      </w:r>
    </w:p>
    <w:p w14:paraId="032A0903" w14:textId="77777777" w:rsidR="00124BBB" w:rsidRPr="00B66327" w:rsidRDefault="00124BBB" w:rsidP="00124BBB">
      <w:pPr>
        <w:rPr>
          <w:sz w:val="24"/>
          <w:szCs w:val="24"/>
        </w:rPr>
      </w:pPr>
      <w:r w:rsidRPr="00B66327">
        <w:rPr>
          <w:sz w:val="24"/>
          <w:szCs w:val="24"/>
        </w:rPr>
        <w:t>Days of 90° or higher: 66 days</w:t>
      </w:r>
    </w:p>
    <w:p w14:paraId="7EA86DF6" w14:textId="77777777" w:rsidR="00124BBB" w:rsidRDefault="00124BBB" w:rsidP="00124BBB">
      <w:pPr>
        <w:rPr>
          <w:sz w:val="24"/>
          <w:szCs w:val="24"/>
        </w:rPr>
      </w:pPr>
      <w:r w:rsidRPr="00B66327">
        <w:rPr>
          <w:sz w:val="24"/>
          <w:szCs w:val="24"/>
        </w:rPr>
        <w:t>Days of 20° or lower:  25 days</w:t>
      </w:r>
    </w:p>
    <w:p w14:paraId="1E8F6737" w14:textId="77777777" w:rsidR="00124BBB" w:rsidRDefault="00124BBB" w:rsidP="00124BBB">
      <w:pPr>
        <w:rPr>
          <w:sz w:val="24"/>
          <w:szCs w:val="24"/>
        </w:rPr>
      </w:pPr>
      <w:r>
        <w:rPr>
          <w:b/>
          <w:sz w:val="24"/>
          <w:szCs w:val="24"/>
        </w:rPr>
        <w:t>Pre</w:t>
      </w:r>
      <w:r w:rsidRPr="00B66327">
        <w:rPr>
          <w:b/>
          <w:sz w:val="24"/>
          <w:szCs w:val="24"/>
        </w:rPr>
        <w:t>cipitation:</w:t>
      </w:r>
      <w:r>
        <w:rPr>
          <w:b/>
          <w:sz w:val="24"/>
          <w:szCs w:val="24"/>
        </w:rPr>
        <w:t xml:space="preserve">  </w:t>
      </w:r>
      <w:r w:rsidRPr="00B66327">
        <w:rPr>
          <w:sz w:val="24"/>
          <w:szCs w:val="24"/>
        </w:rPr>
        <w:t xml:space="preserve">Average annual:  43.5 inches  </w:t>
      </w:r>
      <w:r>
        <w:rPr>
          <w:sz w:val="24"/>
          <w:szCs w:val="24"/>
        </w:rPr>
        <w:t xml:space="preserve">     </w:t>
      </w:r>
      <w:r w:rsidRPr="00B66327">
        <w:rPr>
          <w:sz w:val="24"/>
          <w:szCs w:val="24"/>
        </w:rPr>
        <w:t>Days with precipitation:  87 days.</w:t>
      </w:r>
    </w:p>
    <w:p w14:paraId="7E77624C" w14:textId="77777777" w:rsidR="00124BBB" w:rsidRDefault="00124BBB" w:rsidP="00124BBB">
      <w:pPr>
        <w:rPr>
          <w:sz w:val="24"/>
          <w:szCs w:val="24"/>
        </w:rPr>
      </w:pPr>
      <w:r w:rsidRPr="00B66327">
        <w:rPr>
          <w:b/>
          <w:sz w:val="24"/>
          <w:szCs w:val="24"/>
        </w:rPr>
        <w:t>Winter Weather:</w:t>
      </w:r>
      <w:r>
        <w:rPr>
          <w:b/>
          <w:sz w:val="24"/>
          <w:szCs w:val="24"/>
        </w:rPr>
        <w:t xml:space="preserve">  </w:t>
      </w:r>
      <w:r w:rsidRPr="00B66327">
        <w:rPr>
          <w:sz w:val="24"/>
          <w:szCs w:val="24"/>
        </w:rPr>
        <w:t>Average annual snowfall:  8.8 inches    Days with snow on ground:  8 days</w:t>
      </w:r>
    </w:p>
    <w:p w14:paraId="4502FC17" w14:textId="77777777" w:rsidR="00124BBB" w:rsidRPr="00B66327" w:rsidRDefault="00124BBB" w:rsidP="00124BBB">
      <w:pPr>
        <w:rPr>
          <w:sz w:val="24"/>
          <w:szCs w:val="24"/>
        </w:rPr>
      </w:pPr>
      <w:r w:rsidRPr="00B66327">
        <w:rPr>
          <w:b/>
          <w:sz w:val="24"/>
          <w:szCs w:val="24"/>
        </w:rPr>
        <w:t>First Freeze:</w:t>
      </w:r>
      <w:r>
        <w:rPr>
          <w:sz w:val="24"/>
          <w:szCs w:val="24"/>
        </w:rPr>
        <w:t xml:space="preserve">  October 30</w:t>
      </w:r>
    </w:p>
    <w:p w14:paraId="1E8DC936" w14:textId="77777777" w:rsidR="00124BBB" w:rsidRDefault="00124BBB" w:rsidP="00124BBB">
      <w:pPr>
        <w:rPr>
          <w:sz w:val="24"/>
          <w:szCs w:val="24"/>
        </w:rPr>
      </w:pPr>
      <w:r>
        <w:rPr>
          <w:b/>
          <w:sz w:val="24"/>
          <w:szCs w:val="24"/>
        </w:rPr>
        <w:t xml:space="preserve">Last Freeze:  </w:t>
      </w:r>
      <w:r w:rsidRPr="00B66327">
        <w:rPr>
          <w:sz w:val="24"/>
          <w:szCs w:val="24"/>
        </w:rPr>
        <w:t>April 4</w:t>
      </w:r>
    </w:p>
    <w:p w14:paraId="406CE1B4" w14:textId="77777777" w:rsidR="00124BBB" w:rsidRDefault="00124BBB" w:rsidP="00124BBB">
      <w:pPr>
        <w:rPr>
          <w:sz w:val="24"/>
          <w:szCs w:val="24"/>
        </w:rPr>
      </w:pPr>
      <w:r w:rsidRPr="00B66327">
        <w:rPr>
          <w:b/>
          <w:sz w:val="24"/>
          <w:szCs w:val="24"/>
        </w:rPr>
        <w:t>Growing Season:</w:t>
      </w:r>
      <w:r>
        <w:rPr>
          <w:sz w:val="24"/>
          <w:szCs w:val="24"/>
        </w:rPr>
        <w:t xml:space="preserve">  208 days</w:t>
      </w:r>
    </w:p>
    <w:p w14:paraId="2C1B7C00" w14:textId="77777777" w:rsidR="00124BBB" w:rsidRDefault="00124BBB" w:rsidP="00124BBB">
      <w:pPr>
        <w:rPr>
          <w:sz w:val="24"/>
          <w:szCs w:val="24"/>
        </w:rPr>
      </w:pPr>
      <w:r w:rsidRPr="00DF739C">
        <w:rPr>
          <w:b/>
          <w:sz w:val="24"/>
          <w:szCs w:val="24"/>
        </w:rPr>
        <w:t>Other Facts:</w:t>
      </w:r>
      <w:r>
        <w:rPr>
          <w:sz w:val="24"/>
          <w:szCs w:val="24"/>
        </w:rPr>
        <w:t xml:space="preserve">  Average wind speed 4 mph.  Sunshine:  50-75%    Average humidity:  72%   Thunderstorm days:  51</w:t>
      </w:r>
    </w:p>
    <w:p w14:paraId="3570DC06" w14:textId="77777777" w:rsidR="001D536D" w:rsidRDefault="001D536D" w:rsidP="00124BBB">
      <w:pPr>
        <w:rPr>
          <w:sz w:val="24"/>
          <w:szCs w:val="24"/>
        </w:rPr>
      </w:pPr>
      <w:r w:rsidRPr="001D536D">
        <w:rPr>
          <w:b/>
          <w:sz w:val="24"/>
          <w:szCs w:val="24"/>
        </w:rPr>
        <w:t xml:space="preserve">Farm History: </w:t>
      </w:r>
      <w:r w:rsidR="00CB4F11">
        <w:rPr>
          <w:b/>
          <w:sz w:val="24"/>
          <w:szCs w:val="24"/>
        </w:rPr>
        <w:t xml:space="preserve"> </w:t>
      </w:r>
      <w:r w:rsidR="00CC39F1">
        <w:rPr>
          <w:sz w:val="24"/>
          <w:szCs w:val="24"/>
        </w:rPr>
        <w:t>Pasture grazing for cattle several years.</w:t>
      </w:r>
    </w:p>
    <w:p w14:paraId="45B5ABB8" w14:textId="77777777" w:rsidR="005509E9" w:rsidRDefault="005509E9" w:rsidP="00124BBB">
      <w:pPr>
        <w:rPr>
          <w:b/>
          <w:sz w:val="24"/>
          <w:szCs w:val="24"/>
        </w:rPr>
      </w:pPr>
      <w:r w:rsidRPr="005509E9">
        <w:rPr>
          <w:b/>
          <w:sz w:val="24"/>
          <w:szCs w:val="24"/>
        </w:rPr>
        <w:t>Broker comments:</w:t>
      </w:r>
    </w:p>
    <w:p w14:paraId="65898E01" w14:textId="77777777" w:rsidR="005509E9" w:rsidRPr="001D536D" w:rsidRDefault="00CC39F1" w:rsidP="00124BBB">
      <w:pPr>
        <w:rPr>
          <w:sz w:val="24"/>
          <w:szCs w:val="24"/>
        </w:rPr>
      </w:pPr>
      <w:r>
        <w:rPr>
          <w:sz w:val="24"/>
          <w:szCs w:val="24"/>
        </w:rPr>
        <w:t>1 hour NE of Tulsa metro. 30 minutes to Claremore, Bartlesville, Vinita OK. 40 minutes to Owasso OKLA. Newest pond 18-20’ deep. Additional land nearby for sale. Currently running 35 c/c pairs. 1 pasture. Hwy frontage. Panoramic view on North end looking South.</w:t>
      </w:r>
    </w:p>
    <w:p w14:paraId="6919A63C" w14:textId="77777777" w:rsidR="00124BBB" w:rsidRDefault="00124BBB" w:rsidP="00124BBB">
      <w:pPr>
        <w:rPr>
          <w:sz w:val="24"/>
          <w:szCs w:val="24"/>
        </w:rPr>
      </w:pPr>
      <w:r w:rsidRPr="00F44EB4">
        <w:rPr>
          <w:b/>
          <w:sz w:val="24"/>
          <w:szCs w:val="24"/>
        </w:rPr>
        <w:t>Showing Instructions:</w:t>
      </w:r>
      <w:r w:rsidR="00AA02BA">
        <w:rPr>
          <w:sz w:val="24"/>
          <w:szCs w:val="24"/>
        </w:rPr>
        <w:t xml:space="preserve"> </w:t>
      </w:r>
      <w:r w:rsidR="001D536D">
        <w:rPr>
          <w:sz w:val="24"/>
          <w:szCs w:val="24"/>
        </w:rPr>
        <w:t xml:space="preserve">  </w:t>
      </w:r>
      <w:r w:rsidR="00BA75E4">
        <w:rPr>
          <w:sz w:val="24"/>
          <w:szCs w:val="24"/>
        </w:rPr>
        <w:t xml:space="preserve">Seller requests buyers agent to have letter from </w:t>
      </w:r>
      <w:r w:rsidR="0077639B">
        <w:rPr>
          <w:sz w:val="24"/>
          <w:szCs w:val="24"/>
        </w:rPr>
        <w:t>buyer’s</w:t>
      </w:r>
      <w:r w:rsidR="00BA75E4">
        <w:rPr>
          <w:sz w:val="24"/>
          <w:szCs w:val="24"/>
        </w:rPr>
        <w:t xml:space="preserve"> lender or banker saying they are pre-qualified to purchase property. Seller requests listing Realtor be present during showing. </w:t>
      </w:r>
    </w:p>
    <w:p w14:paraId="0278644F" w14:textId="27827068" w:rsidR="00124BBB" w:rsidRPr="001D536D" w:rsidRDefault="00124BBB" w:rsidP="00124BBB">
      <w:pPr>
        <w:rPr>
          <w:b/>
          <w:sz w:val="24"/>
          <w:szCs w:val="24"/>
        </w:rPr>
      </w:pPr>
      <w:r w:rsidRPr="001D536D">
        <w:rPr>
          <w:b/>
          <w:sz w:val="24"/>
          <w:szCs w:val="24"/>
        </w:rPr>
        <w:t>Sherman Shanklin</w:t>
      </w:r>
    </w:p>
    <w:p w14:paraId="5FACD602" w14:textId="77777777" w:rsidR="00124BBB" w:rsidRDefault="00093C2B" w:rsidP="00124BBB">
      <w:pPr>
        <w:rPr>
          <w:sz w:val="24"/>
          <w:szCs w:val="24"/>
        </w:rPr>
      </w:pPr>
      <w:hyperlink r:id="rId7" w:history="1">
        <w:r w:rsidR="00124BBB" w:rsidRPr="00D2154B">
          <w:rPr>
            <w:rStyle w:val="Hyperlink"/>
            <w:sz w:val="24"/>
            <w:szCs w:val="24"/>
          </w:rPr>
          <w:t>Sherman@shanklinrealty.com</w:t>
        </w:r>
      </w:hyperlink>
      <w:r w:rsidR="00124BBB">
        <w:rPr>
          <w:sz w:val="24"/>
          <w:szCs w:val="24"/>
        </w:rPr>
        <w:t xml:space="preserve"> </w:t>
      </w:r>
    </w:p>
    <w:p w14:paraId="049AE41F" w14:textId="77777777" w:rsidR="00124BBB" w:rsidRDefault="00093C2B" w:rsidP="00124BBB">
      <w:pPr>
        <w:rPr>
          <w:sz w:val="24"/>
          <w:szCs w:val="24"/>
        </w:rPr>
      </w:pPr>
      <w:hyperlink r:id="rId8" w:history="1">
        <w:r w:rsidR="00124BBB" w:rsidRPr="00D2154B">
          <w:rPr>
            <w:rStyle w:val="Hyperlink"/>
            <w:sz w:val="24"/>
            <w:szCs w:val="24"/>
          </w:rPr>
          <w:t>www.shanklinrealty.com</w:t>
        </w:r>
      </w:hyperlink>
      <w:r w:rsidR="00124BBB">
        <w:rPr>
          <w:sz w:val="24"/>
          <w:szCs w:val="24"/>
        </w:rPr>
        <w:t xml:space="preserve">  </w:t>
      </w:r>
    </w:p>
    <w:p w14:paraId="452E3820" w14:textId="77777777" w:rsidR="00124BBB" w:rsidRDefault="00124BBB" w:rsidP="00124BBB">
      <w:pPr>
        <w:rPr>
          <w:sz w:val="24"/>
          <w:szCs w:val="24"/>
        </w:rPr>
      </w:pPr>
      <w:r>
        <w:rPr>
          <w:sz w:val="24"/>
          <w:szCs w:val="24"/>
        </w:rPr>
        <w:t>918-521-4696</w:t>
      </w:r>
    </w:p>
    <w:p w14:paraId="11B504F1" w14:textId="77777777" w:rsidR="00093C2B" w:rsidRDefault="00093C2B" w:rsidP="00124BBB"/>
    <w:p w14:paraId="741E621C" w14:textId="521F1534" w:rsidR="00124BBB" w:rsidRDefault="00124BBB" w:rsidP="00093C2B">
      <w:pPr>
        <w:jc w:val="center"/>
        <w:rPr>
          <w:sz w:val="24"/>
          <w:szCs w:val="24"/>
        </w:rPr>
      </w:pPr>
      <w:r>
        <w:object w:dxaOrig="6106" w:dyaOrig="1740" w14:anchorId="403BA498">
          <v:shape id="_x0000_i1027" type="#_x0000_t75" style="width:220.5pt;height:61.5pt" o:ole="">
            <v:imagedata r:id="rId4" o:title=""/>
          </v:shape>
          <o:OLEObject Type="Embed" ProgID="MSPhotoEd.3" ShapeID="_x0000_i1027" DrawAspect="Content" ObjectID="_1551606549" r:id="rId9"/>
        </w:object>
      </w:r>
      <w:bookmarkStart w:id="0" w:name="_GoBack"/>
      <w:bookmarkEnd w:id="0"/>
    </w:p>
    <w:p w14:paraId="3423E5D5" w14:textId="77777777" w:rsidR="00124BBB" w:rsidRPr="00344098" w:rsidRDefault="00124BBB" w:rsidP="00124BBB">
      <w:pPr>
        <w:rPr>
          <w:b/>
          <w:sz w:val="24"/>
          <w:szCs w:val="24"/>
        </w:rPr>
      </w:pPr>
    </w:p>
    <w:sectPr w:rsidR="00124BBB" w:rsidRPr="00344098" w:rsidSect="009B4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BBB"/>
    <w:rsid w:val="00035F81"/>
    <w:rsid w:val="00054734"/>
    <w:rsid w:val="000933D5"/>
    <w:rsid w:val="00093C2B"/>
    <w:rsid w:val="00124BBB"/>
    <w:rsid w:val="00126E38"/>
    <w:rsid w:val="001D536D"/>
    <w:rsid w:val="001E3A6D"/>
    <w:rsid w:val="00250531"/>
    <w:rsid w:val="002645EE"/>
    <w:rsid w:val="002B1F6B"/>
    <w:rsid w:val="002F7812"/>
    <w:rsid w:val="00331FEF"/>
    <w:rsid w:val="0037787A"/>
    <w:rsid w:val="003965C1"/>
    <w:rsid w:val="003E2811"/>
    <w:rsid w:val="00416421"/>
    <w:rsid w:val="004458E2"/>
    <w:rsid w:val="00514EC7"/>
    <w:rsid w:val="0052341C"/>
    <w:rsid w:val="005509E9"/>
    <w:rsid w:val="005B402F"/>
    <w:rsid w:val="006C192A"/>
    <w:rsid w:val="0072689F"/>
    <w:rsid w:val="007616B5"/>
    <w:rsid w:val="0077639B"/>
    <w:rsid w:val="008A53A4"/>
    <w:rsid w:val="008D4D3B"/>
    <w:rsid w:val="0090590D"/>
    <w:rsid w:val="009B4EE0"/>
    <w:rsid w:val="00A17D66"/>
    <w:rsid w:val="00A62393"/>
    <w:rsid w:val="00A66C87"/>
    <w:rsid w:val="00A74850"/>
    <w:rsid w:val="00AA02BA"/>
    <w:rsid w:val="00AF4661"/>
    <w:rsid w:val="00B4044B"/>
    <w:rsid w:val="00B806BA"/>
    <w:rsid w:val="00BA75E4"/>
    <w:rsid w:val="00BC3413"/>
    <w:rsid w:val="00BF072D"/>
    <w:rsid w:val="00C84CB6"/>
    <w:rsid w:val="00CB4F11"/>
    <w:rsid w:val="00CC39F1"/>
    <w:rsid w:val="00D12AE5"/>
    <w:rsid w:val="00D80C3E"/>
    <w:rsid w:val="00E040E8"/>
    <w:rsid w:val="00E94694"/>
    <w:rsid w:val="00EF6D5C"/>
    <w:rsid w:val="00F7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E93873"/>
  <w15:docId w15:val="{B0819B18-363E-4AE5-A237-EC97021C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4B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BBB"/>
    <w:rPr>
      <w:color w:val="0000FF" w:themeColor="hyperlink"/>
      <w:u w:val="single"/>
    </w:rPr>
  </w:style>
  <w:style w:type="paragraph" w:styleId="BalloonText">
    <w:name w:val="Balloon Text"/>
    <w:basedOn w:val="Normal"/>
    <w:link w:val="BalloonTextChar"/>
    <w:uiPriority w:val="99"/>
    <w:semiHidden/>
    <w:unhideWhenUsed/>
    <w:rsid w:val="00B404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anklinrealty.com" TargetMode="External"/><Relationship Id="rId3" Type="http://schemas.openxmlformats.org/officeDocument/2006/relationships/webSettings" Target="webSettings.xml"/><Relationship Id="rId7" Type="http://schemas.openxmlformats.org/officeDocument/2006/relationships/hyperlink" Target="mailto:Sherman@shanklinrealt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Brenda Shanklin</cp:lastModifiedBy>
  <cp:revision>3</cp:revision>
  <cp:lastPrinted>2016-06-28T18:56:00Z</cp:lastPrinted>
  <dcterms:created xsi:type="dcterms:W3CDTF">2017-03-20T19:55:00Z</dcterms:created>
  <dcterms:modified xsi:type="dcterms:W3CDTF">2017-03-21T18:03:00Z</dcterms:modified>
</cp:coreProperties>
</file>