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8A11" w14:textId="43F330C9" w:rsidR="00F15C33" w:rsidRDefault="00F15C33" w:rsidP="00F15C33">
      <w:pPr>
        <w:jc w:val="center"/>
        <w:rPr>
          <w:rFonts w:ascii="Arial Nova" w:hAnsi="Arial Nova"/>
          <w:i/>
          <w:noProof/>
          <w:sz w:val="32"/>
          <w:szCs w:val="32"/>
        </w:rPr>
      </w:pPr>
      <w:r>
        <w:rPr>
          <w:rFonts w:ascii="Arial Nova" w:hAnsi="Arial Nova"/>
          <w:i/>
          <w:noProof/>
          <w:sz w:val="32"/>
          <w:szCs w:val="32"/>
        </w:rPr>
        <w:t>THE  WHITE  HOUSE</w:t>
      </w:r>
    </w:p>
    <w:p w14:paraId="6448761E" w14:textId="6CA3B244" w:rsidR="00F15C33" w:rsidRDefault="00F15C33" w:rsidP="00F15C33">
      <w:pPr>
        <w:jc w:val="center"/>
        <w:rPr>
          <w:rFonts w:ascii="Arial Nova" w:hAnsi="Arial Nova"/>
          <w:b/>
          <w:i/>
          <w:noProof/>
          <w:sz w:val="24"/>
          <w:szCs w:val="24"/>
        </w:rPr>
      </w:pPr>
      <w:r w:rsidRPr="00565F62">
        <w:rPr>
          <w:rFonts w:ascii="Arial Nova" w:hAnsi="Arial Nova"/>
          <w:b/>
          <w:i/>
          <w:noProof/>
          <w:sz w:val="24"/>
          <w:szCs w:val="24"/>
        </w:rPr>
        <w:t xml:space="preserve">2,826  </w:t>
      </w:r>
      <w:r w:rsidR="00B968C4">
        <w:rPr>
          <w:rFonts w:ascii="Arial Nova" w:hAnsi="Arial Nova"/>
          <w:b/>
          <w:i/>
          <w:noProof/>
          <w:sz w:val="24"/>
          <w:szCs w:val="24"/>
        </w:rPr>
        <w:t>SQUARE FEET</w:t>
      </w:r>
      <w:bookmarkStart w:id="0" w:name="_GoBack"/>
      <w:bookmarkEnd w:id="0"/>
    </w:p>
    <w:p w14:paraId="51D9B9BD" w14:textId="77777777" w:rsidR="00565F62" w:rsidRDefault="00565F62" w:rsidP="00F15C33">
      <w:pPr>
        <w:jc w:val="center"/>
        <w:rPr>
          <w:rFonts w:ascii="Algerian" w:hAnsi="Algerian"/>
          <w:i/>
          <w:noProof/>
        </w:rPr>
      </w:pPr>
    </w:p>
    <w:p w14:paraId="2B737AE6" w14:textId="083E8101" w:rsidR="00565F62" w:rsidRDefault="00565F62" w:rsidP="00565F62">
      <w:pPr>
        <w:rPr>
          <w:rFonts w:ascii="Arial Nova" w:hAnsi="Arial Nova"/>
          <w:b/>
          <w:i/>
          <w:noProof/>
          <w:sz w:val="24"/>
          <w:szCs w:val="24"/>
        </w:rPr>
      </w:pPr>
      <w:r w:rsidRPr="00565F62">
        <w:rPr>
          <w:rFonts w:ascii="Arial Nova" w:hAnsi="Arial Nova"/>
          <w:b/>
          <w:i/>
          <w:noProof/>
          <w:sz w:val="24"/>
          <w:szCs w:val="24"/>
        </w:rPr>
        <w:t>The White House consists of a kitchen, dining room, living room, two meeting rooms, powder room, on a partially air conditioned 1</w:t>
      </w:r>
      <w:r w:rsidRPr="00565F62">
        <w:rPr>
          <w:rFonts w:ascii="Arial Nova" w:hAnsi="Arial Nova"/>
          <w:b/>
          <w:i/>
          <w:noProof/>
          <w:sz w:val="24"/>
          <w:szCs w:val="24"/>
          <w:vertAlign w:val="superscript"/>
        </w:rPr>
        <w:t>st</w:t>
      </w:r>
      <w:r w:rsidRPr="00565F62">
        <w:rPr>
          <w:rFonts w:ascii="Arial Nova" w:hAnsi="Arial Nova"/>
          <w:b/>
          <w:i/>
          <w:noProof/>
          <w:sz w:val="24"/>
          <w:szCs w:val="24"/>
        </w:rPr>
        <w:t xml:space="preserve"> floor; two bedrooms and complete bath on 2</w:t>
      </w:r>
      <w:r w:rsidRPr="00565F62">
        <w:rPr>
          <w:rFonts w:ascii="Arial Nova" w:hAnsi="Arial Nova"/>
          <w:b/>
          <w:i/>
          <w:noProof/>
          <w:sz w:val="24"/>
          <w:szCs w:val="24"/>
          <w:vertAlign w:val="superscript"/>
        </w:rPr>
        <w:t>nd</w:t>
      </w:r>
      <w:r w:rsidRPr="00565F62">
        <w:rPr>
          <w:rFonts w:ascii="Arial Nova" w:hAnsi="Arial Nova"/>
          <w:b/>
          <w:i/>
          <w:noProof/>
          <w:sz w:val="24"/>
          <w:szCs w:val="24"/>
        </w:rPr>
        <w:t xml:space="preserve"> floor.  Oil hot air and elevated baseboard heating.</w:t>
      </w:r>
    </w:p>
    <w:p w14:paraId="60E7C6B9" w14:textId="36BF8C5C" w:rsidR="00565F62" w:rsidRDefault="00565F62" w:rsidP="00565F62">
      <w:pPr>
        <w:rPr>
          <w:rFonts w:ascii="Arial Nova" w:hAnsi="Arial Nova"/>
          <w:b/>
          <w:i/>
          <w:noProof/>
          <w:sz w:val="24"/>
          <w:szCs w:val="24"/>
        </w:rPr>
      </w:pPr>
    </w:p>
    <w:p w14:paraId="6D788780" w14:textId="77777777" w:rsidR="00565F62" w:rsidRPr="00565F62" w:rsidRDefault="00565F62" w:rsidP="00565F62">
      <w:pPr>
        <w:rPr>
          <w:rFonts w:ascii="Arial Nova" w:hAnsi="Arial Nova"/>
          <w:b/>
          <w:i/>
          <w:noProof/>
          <w:sz w:val="24"/>
          <w:szCs w:val="24"/>
        </w:rPr>
      </w:pPr>
    </w:p>
    <w:p w14:paraId="4676CE2E" w14:textId="3F84CA0F" w:rsidR="003F2C08" w:rsidRPr="00F15C33" w:rsidRDefault="00F15C33" w:rsidP="00F15C33">
      <w:pPr>
        <w:jc w:val="center"/>
      </w:pPr>
      <w:r w:rsidRPr="00F15C33">
        <w:rPr>
          <w:rFonts w:ascii="Algerian" w:hAnsi="Algerian"/>
          <w:i/>
          <w:noProof/>
        </w:rPr>
        <w:drawing>
          <wp:inline distT="0" distB="0" distL="0" distR="0" wp14:anchorId="456BB7D5" wp14:editId="07834CCC">
            <wp:extent cx="5943600" cy="3962400"/>
            <wp:effectExtent l="0" t="0" r="0" b="0"/>
            <wp:docPr id="1" name="Picture 1" descr="C:\Users\user\Documents\A NEW LISTING\0 Miller Picking\White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 NEW LISTING\0 Miller Picking\White H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C08" w:rsidRPr="00F1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3"/>
    <w:rsid w:val="003F2C08"/>
    <w:rsid w:val="00565F62"/>
    <w:rsid w:val="00B968C4"/>
    <w:rsid w:val="00F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CA8E"/>
  <w15:chartTrackingRefBased/>
  <w15:docId w15:val="{1B582145-7CC0-46CD-B066-8CFEAB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Schilling</dc:creator>
  <cp:keywords/>
  <dc:description/>
  <cp:lastModifiedBy>Marilyn Schilling</cp:lastModifiedBy>
  <cp:revision>6</cp:revision>
  <cp:lastPrinted>2019-05-10T16:38:00Z</cp:lastPrinted>
  <dcterms:created xsi:type="dcterms:W3CDTF">2019-05-10T16:00:00Z</dcterms:created>
  <dcterms:modified xsi:type="dcterms:W3CDTF">2019-05-10T16:38:00Z</dcterms:modified>
</cp:coreProperties>
</file>