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4D04" w14:textId="77777777" w:rsidR="00CA428B" w:rsidRDefault="0056694D" w:rsidP="00524009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Professional </w:t>
      </w:r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Bio for 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Karen </w:t>
      </w:r>
      <w:proofErr w:type="spellStart"/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Poteat</w:t>
      </w:r>
      <w:proofErr w:type="spellEnd"/>
    </w:p>
    <w:p w14:paraId="0D306600" w14:textId="10438E6F" w:rsidR="00C44ECA" w:rsidRPr="004D24F3" w:rsidRDefault="00C44ECA" w:rsidP="00524009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Karen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Poteat</w:t>
      </w:r>
      <w:proofErr w:type="spellEnd"/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has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been a Lice</w:t>
      </w:r>
      <w:r w:rsidR="0056694D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nsed Practical Nurse for over 25 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years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and is certified as both a 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Developmental Disabilities and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a 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Gerontology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Specialist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.  </w:t>
      </w:r>
      <w:r w:rsidR="00524009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She has also been 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recognized as a Dementia Specialist by the S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C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Lieutenant Governor’s Office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on Aging</w:t>
      </w:r>
      <w:r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.</w:t>
      </w:r>
    </w:p>
    <w:p w14:paraId="14C5D5C9" w14:textId="2930351E" w:rsidR="00C44ECA" w:rsidRPr="004D24F3" w:rsidRDefault="00524009" w:rsidP="00C44ECA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Karen is the owner of Aiken Active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S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rs</w:t>
      </w:r>
      <w:proofErr w:type="spellEnd"/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.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and Club Thrive Senior Activity Center.  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Aiken Active S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rs.</w:t>
      </w:r>
      <w:bookmarkStart w:id="0" w:name="_GoBack"/>
      <w:bookmarkEnd w:id="0"/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was recognized as a Small Business Champion by SAMS Club and SCORE in a national competition and was</w:t>
      </w:r>
      <w:r w:rsidR="00C44ECA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</w:t>
      </w:r>
      <w:r w:rsidR="00711489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recognized as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a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Small Business Success Story of the Year by SCORE.  </w:t>
      </w:r>
      <w:r w:rsidR="00711489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In 2015, 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Aiken Active Seniors was </w:t>
      </w:r>
      <w:r w:rsidR="00711489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chosen as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the Gr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. </w:t>
      </w:r>
      <w:r w:rsidR="006F73A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Aiken Chamber of Commerce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Small Business of the Year.  </w:t>
      </w:r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Club Thrive is the only S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r.</w:t>
      </w:r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Center in the 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US</w:t>
      </w:r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that is 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intentionally </w:t>
      </w:r>
      <w:r w:rsidR="006F73A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designed to be </w:t>
      </w:r>
      <w:proofErr w:type="gramStart"/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dementia-friendly</w:t>
      </w:r>
      <w:proofErr w:type="gramEnd"/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.</w:t>
      </w:r>
      <w:r w:rsidR="006F73A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 Ms. </w:t>
      </w:r>
      <w:proofErr w:type="spellStart"/>
      <w:r w:rsidR="006F73A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Poteat</w:t>
      </w:r>
      <w:proofErr w:type="spellEnd"/>
      <w:r w:rsidR="006F73A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recently created Confetti for Your Brain, a public resource </w:t>
      </w:r>
      <w:r w:rsidR="0056694D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for information </w:t>
      </w:r>
      <w:r w:rsidR="006F73A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to help people of all ages keep their brains healthy</w:t>
      </w:r>
      <w:r w:rsidR="00962297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.</w:t>
      </w:r>
      <w:r w:rsidR="0056694D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 She is the founder of Brain Stim Cognitive Engagement Program which supplies assisted living communities, in-home care agencies, and other senior care providers a research-driven cognitive activity plan specifically for seniors with mild to moderate cognitive changes.</w:t>
      </w:r>
    </w:p>
    <w:p w14:paraId="04A733F3" w14:textId="6AC51D8F" w:rsidR="00711489" w:rsidRDefault="00711489" w:rsidP="00C44ECA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</w:pPr>
      <w:proofErr w:type="spellStart"/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Poteat</w:t>
      </w:r>
      <w:proofErr w:type="spellEnd"/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is a 2015 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graduate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of </w:t>
      </w:r>
      <w:r w:rsidR="00C44ECA" w:rsidRPr="004D24F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Leadership Aiken</w:t>
      </w:r>
      <w:r w:rsidR="00C44ECA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County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.  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She served as an A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mbassador for 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the Gr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.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Aiken Chamber of Commerce for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3 years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. She was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elected to the 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Chamber’s </w:t>
      </w:r>
      <w:r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Board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of Directors in 2016 and </w:t>
      </w:r>
      <w:r w:rsidR="0056694D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has recently been</w:t>
      </w:r>
      <w:r w:rsidR="008B516F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appointed to a second term. </w:t>
      </w:r>
      <w:r w:rsidR="006F73A3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Ms. </w:t>
      </w:r>
      <w:proofErr w:type="spellStart"/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Poteat</w:t>
      </w:r>
      <w:proofErr w:type="spellEnd"/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also serves on the Advisory Board for Goodwill of Aiken County, the Foundation Board of Trustees for Aiken Technical College, The Rotary Club of Aiken Board of Directors, and the S</w:t>
      </w:r>
      <w:r w:rsidR="0004723E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>r.</w:t>
      </w:r>
      <w:r w:rsidR="00CA428B"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  <w:t xml:space="preserve"> Commission for the City of Aiken.  </w:t>
      </w:r>
    </w:p>
    <w:p w14:paraId="1D80A009" w14:textId="77777777" w:rsidR="00711489" w:rsidRDefault="00711489" w:rsidP="00C44ECA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</w:pPr>
    </w:p>
    <w:p w14:paraId="6A8839EE" w14:textId="77777777" w:rsidR="00711489" w:rsidRDefault="00711489" w:rsidP="00C44ECA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</w:pPr>
    </w:p>
    <w:p w14:paraId="0723564D" w14:textId="77777777" w:rsidR="00711489" w:rsidRDefault="00711489" w:rsidP="00C44ECA">
      <w:pPr>
        <w:spacing w:line="276" w:lineRule="auto"/>
        <w:rPr>
          <w:rFonts w:asciiTheme="minorHAnsi" w:eastAsiaTheme="minorHAnsi" w:hAnsiTheme="minorHAnsi" w:cstheme="minorBidi"/>
          <w:color w:val="auto"/>
          <w:kern w:val="0"/>
          <w14:ligatures w14:val="none"/>
          <w14:cntxtAlts w14:val="0"/>
        </w:rPr>
      </w:pPr>
    </w:p>
    <w:sectPr w:rsidR="00711489" w:rsidSect="00C44E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C"/>
    <w:rsid w:val="0004723E"/>
    <w:rsid w:val="00342194"/>
    <w:rsid w:val="003E4FDC"/>
    <w:rsid w:val="00524009"/>
    <w:rsid w:val="0056694D"/>
    <w:rsid w:val="0066617C"/>
    <w:rsid w:val="006F73A3"/>
    <w:rsid w:val="00711489"/>
    <w:rsid w:val="00753539"/>
    <w:rsid w:val="008B516F"/>
    <w:rsid w:val="00962297"/>
    <w:rsid w:val="00C44ECA"/>
    <w:rsid w:val="00C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7704"/>
  <w15:docId w15:val="{B23C69D5-B9AF-47D5-BA44-2AB83832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4ECA"/>
    <w:pPr>
      <w:spacing w:line="273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Poteat</dc:creator>
  <cp:lastModifiedBy>Melissa Lagasse</cp:lastModifiedBy>
  <cp:revision>3</cp:revision>
  <dcterms:created xsi:type="dcterms:W3CDTF">2019-10-08T12:25:00Z</dcterms:created>
  <dcterms:modified xsi:type="dcterms:W3CDTF">2019-10-08T12:48:00Z</dcterms:modified>
</cp:coreProperties>
</file>