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40C" w:rsidRPr="0099333C" w:rsidRDefault="004D11CD" w:rsidP="0099333C">
      <w:pPr>
        <w:pStyle w:val="Heading2"/>
        <w:spacing w:before="46"/>
        <w:rPr>
          <w:b w:val="0"/>
          <w:bCs w:val="0"/>
        </w:rPr>
      </w:pPr>
      <w:r>
        <w:pict>
          <v:group id="_x0000_s1051" style="position:absolute;left:0;text-align:left;margin-left:251.25pt;margin-top:788.05pt;width:353.3pt;height:.1pt;z-index:251653120;mso-position-horizontal-relative:page;mso-position-vertical-relative:page" coordorigin="5025,15761" coordsize="7066,2">
            <v:shape id="_x0000_s1052" style="position:absolute;left:5025;top:15761;width:7066;height:2" coordorigin="5025,15761" coordsize="7066,0" path="m5025,15761r7066,e" filled="f" strokecolor="#878787" strokeweight=".37614mm">
              <v:path arrowok="t"/>
            </v:shape>
            <w10:wrap anchorx="page" anchory="page"/>
          </v:group>
        </w:pict>
      </w:r>
      <w:r w:rsidR="0099333C">
        <w:rPr>
          <w:color w:val="494949"/>
        </w:rPr>
        <w:t xml:space="preserve">                                         HIDDEN HOLLOW </w:t>
      </w:r>
      <w:r>
        <w:rPr>
          <w:color w:val="494949"/>
        </w:rPr>
        <w:t>DEED</w:t>
      </w:r>
      <w:r>
        <w:rPr>
          <w:color w:val="494949"/>
          <w:spacing w:val="32"/>
        </w:rPr>
        <w:t xml:space="preserve"> </w:t>
      </w:r>
      <w:r w:rsidR="0099333C">
        <w:rPr>
          <w:color w:val="494949"/>
        </w:rPr>
        <w:t>RESTRICTIONS</w:t>
      </w:r>
    </w:p>
    <w:p w:rsidR="004A240C" w:rsidRDefault="004A240C">
      <w:pPr>
        <w:spacing w:before="10"/>
        <w:rPr>
          <w:rFonts w:ascii="Times New Roman" w:eastAsia="Times New Roman" w:hAnsi="Times New Roman" w:cs="Times New Roman"/>
          <w:sz w:val="24"/>
          <w:szCs w:val="24"/>
        </w:rPr>
      </w:pPr>
      <w:bookmarkStart w:id="0" w:name="_GoBack"/>
      <w:bookmarkEnd w:id="0"/>
    </w:p>
    <w:p w:rsidR="004A240C" w:rsidRDefault="004D11CD">
      <w:pPr>
        <w:pStyle w:val="BodyText"/>
        <w:numPr>
          <w:ilvl w:val="0"/>
          <w:numId w:val="2"/>
        </w:numPr>
        <w:tabs>
          <w:tab w:val="left" w:pos="1526"/>
        </w:tabs>
        <w:spacing w:line="252" w:lineRule="auto"/>
        <w:ind w:right="1601" w:hanging="682"/>
        <w:jc w:val="both"/>
      </w:pPr>
      <w:r>
        <w:rPr>
          <w:color w:val="494949"/>
        </w:rPr>
        <w:t>No</w:t>
      </w:r>
      <w:r>
        <w:rPr>
          <w:color w:val="494949"/>
          <w:spacing w:val="18"/>
        </w:rPr>
        <w:t xml:space="preserve"> </w:t>
      </w:r>
      <w:r>
        <w:rPr>
          <w:color w:val="494949"/>
        </w:rPr>
        <w:t>mobile</w:t>
      </w:r>
      <w:r>
        <w:rPr>
          <w:color w:val="494949"/>
          <w:spacing w:val="20"/>
        </w:rPr>
        <w:t xml:space="preserve"> </w:t>
      </w:r>
      <w:r>
        <w:rPr>
          <w:color w:val="494949"/>
        </w:rPr>
        <w:t>homes</w:t>
      </w:r>
      <w:r>
        <w:rPr>
          <w:color w:val="494949"/>
          <w:spacing w:val="21"/>
        </w:rPr>
        <w:t xml:space="preserve"> </w:t>
      </w:r>
      <w:r>
        <w:rPr>
          <w:color w:val="494949"/>
        </w:rPr>
        <w:t>or</w:t>
      </w:r>
      <w:r>
        <w:rPr>
          <w:color w:val="494949"/>
          <w:spacing w:val="-2"/>
        </w:rPr>
        <w:t xml:space="preserve"> </w:t>
      </w:r>
      <w:r>
        <w:rPr>
          <w:color w:val="494949"/>
        </w:rPr>
        <w:t>manufactured</w:t>
      </w:r>
      <w:r>
        <w:rPr>
          <w:color w:val="494949"/>
          <w:spacing w:val="36"/>
        </w:rPr>
        <w:t xml:space="preserve"> </w:t>
      </w:r>
      <w:r>
        <w:rPr>
          <w:color w:val="494949"/>
        </w:rPr>
        <w:t>homes</w:t>
      </w:r>
      <w:r>
        <w:rPr>
          <w:color w:val="494949"/>
          <w:spacing w:val="16"/>
        </w:rPr>
        <w:t xml:space="preserve"> </w:t>
      </w:r>
      <w:r>
        <w:rPr>
          <w:color w:val="494949"/>
        </w:rPr>
        <w:t>shall be</w:t>
      </w:r>
      <w:r>
        <w:rPr>
          <w:color w:val="494949"/>
          <w:spacing w:val="-1"/>
        </w:rPr>
        <w:t xml:space="preserve"> </w:t>
      </w:r>
      <w:r>
        <w:rPr>
          <w:color w:val="494949"/>
        </w:rPr>
        <w:t>allowed</w:t>
      </w:r>
      <w:r>
        <w:rPr>
          <w:color w:val="494949"/>
          <w:spacing w:val="15"/>
        </w:rPr>
        <w:t xml:space="preserve"> </w:t>
      </w:r>
      <w:r>
        <w:rPr>
          <w:color w:val="494949"/>
        </w:rPr>
        <w:t>on</w:t>
      </w:r>
      <w:r>
        <w:rPr>
          <w:color w:val="494949"/>
          <w:spacing w:val="5"/>
        </w:rPr>
        <w:t xml:space="preserve"> </w:t>
      </w:r>
      <w:r>
        <w:rPr>
          <w:color w:val="494949"/>
        </w:rPr>
        <w:t>the</w:t>
      </w:r>
      <w:r>
        <w:rPr>
          <w:color w:val="494949"/>
          <w:spacing w:val="-3"/>
        </w:rPr>
        <w:t xml:space="preserve"> </w:t>
      </w:r>
      <w:r>
        <w:rPr>
          <w:color w:val="494949"/>
        </w:rPr>
        <w:t>Property</w:t>
      </w:r>
      <w:r>
        <w:rPr>
          <w:color w:val="494949"/>
          <w:spacing w:val="28"/>
        </w:rPr>
        <w:t xml:space="preserve"> </w:t>
      </w:r>
      <w:r>
        <w:rPr>
          <w:color w:val="494949"/>
        </w:rPr>
        <w:t>at</w:t>
      </w:r>
      <w:r>
        <w:rPr>
          <w:color w:val="494949"/>
          <w:spacing w:val="-1"/>
        </w:rPr>
        <w:t xml:space="preserve"> </w:t>
      </w:r>
      <w:r>
        <w:rPr>
          <w:color w:val="494949"/>
        </w:rPr>
        <w:t>any</w:t>
      </w:r>
      <w:r>
        <w:rPr>
          <w:color w:val="494949"/>
          <w:w w:val="101"/>
        </w:rPr>
        <w:t xml:space="preserve"> </w:t>
      </w:r>
      <w:r>
        <w:rPr>
          <w:color w:val="494949"/>
        </w:rPr>
        <w:t>time</w:t>
      </w:r>
      <w:r>
        <w:rPr>
          <w:color w:val="494949"/>
          <w:spacing w:val="4"/>
        </w:rPr>
        <w:t xml:space="preserve"> </w:t>
      </w:r>
      <w:r>
        <w:rPr>
          <w:color w:val="494949"/>
        </w:rPr>
        <w:t>for</w:t>
      </w:r>
      <w:r>
        <w:rPr>
          <w:color w:val="494949"/>
          <w:spacing w:val="2"/>
        </w:rPr>
        <w:t xml:space="preserve"> </w:t>
      </w:r>
      <w:r>
        <w:rPr>
          <w:color w:val="494949"/>
        </w:rPr>
        <w:t>any</w:t>
      </w:r>
      <w:r>
        <w:rPr>
          <w:color w:val="494949"/>
          <w:spacing w:val="1"/>
        </w:rPr>
        <w:t xml:space="preserve"> </w:t>
      </w:r>
      <w:r>
        <w:rPr>
          <w:color w:val="494949"/>
        </w:rPr>
        <w:t>purposes.</w:t>
      </w:r>
      <w:r>
        <w:rPr>
          <w:color w:val="494949"/>
          <w:spacing w:val="34"/>
        </w:rPr>
        <w:t xml:space="preserve"> </w:t>
      </w:r>
      <w:r>
        <w:rPr>
          <w:color w:val="494949"/>
        </w:rPr>
        <w:t>Provided,</w:t>
      </w:r>
      <w:r>
        <w:rPr>
          <w:color w:val="494949"/>
          <w:spacing w:val="28"/>
        </w:rPr>
        <w:t xml:space="preserve"> </w:t>
      </w:r>
      <w:proofErr w:type="gramStart"/>
      <w:r>
        <w:rPr>
          <w:color w:val="494949"/>
        </w:rPr>
        <w:t>however</w:t>
      </w:r>
      <w:r>
        <w:rPr>
          <w:color w:val="494949"/>
          <w:spacing w:val="-21"/>
        </w:rPr>
        <w:t xml:space="preserve"> </w:t>
      </w:r>
      <w:r>
        <w:rPr>
          <w:color w:val="6B6B6B"/>
        </w:rPr>
        <w:t>,</w:t>
      </w:r>
      <w:proofErr w:type="gramEnd"/>
      <w:r>
        <w:rPr>
          <w:color w:val="6B6B6B"/>
          <w:spacing w:val="-19"/>
        </w:rPr>
        <w:t xml:space="preserve"> </w:t>
      </w:r>
      <w:r>
        <w:rPr>
          <w:color w:val="494949"/>
        </w:rPr>
        <w:t>travel</w:t>
      </w:r>
      <w:r>
        <w:rPr>
          <w:color w:val="494949"/>
          <w:spacing w:val="12"/>
        </w:rPr>
        <w:t xml:space="preserve"> </w:t>
      </w:r>
      <w:r>
        <w:rPr>
          <w:color w:val="494949"/>
        </w:rPr>
        <w:t>trailers</w:t>
      </w:r>
      <w:r>
        <w:rPr>
          <w:color w:val="494949"/>
          <w:spacing w:val="27"/>
        </w:rPr>
        <w:t xml:space="preserve"> </w:t>
      </w:r>
      <w:r>
        <w:rPr>
          <w:color w:val="494949"/>
        </w:rPr>
        <w:t>and</w:t>
      </w:r>
      <w:r>
        <w:rPr>
          <w:color w:val="494949"/>
          <w:spacing w:val="13"/>
        </w:rPr>
        <w:t xml:space="preserve"> </w:t>
      </w:r>
      <w:r>
        <w:rPr>
          <w:color w:val="494949"/>
          <w:spacing w:val="-2"/>
        </w:rPr>
        <w:t>RV</w:t>
      </w:r>
      <w:r>
        <w:rPr>
          <w:color w:val="6B6B6B"/>
          <w:spacing w:val="-1"/>
        </w:rPr>
        <w:t>'</w:t>
      </w:r>
      <w:r>
        <w:rPr>
          <w:color w:val="494949"/>
          <w:spacing w:val="-2"/>
        </w:rPr>
        <w:t>s</w:t>
      </w:r>
      <w:r>
        <w:rPr>
          <w:color w:val="494949"/>
          <w:spacing w:val="1"/>
        </w:rPr>
        <w:t xml:space="preserve"> </w:t>
      </w:r>
      <w:r>
        <w:rPr>
          <w:color w:val="494949"/>
        </w:rPr>
        <w:t>may</w:t>
      </w:r>
      <w:r>
        <w:rPr>
          <w:color w:val="494949"/>
          <w:spacing w:val="16"/>
        </w:rPr>
        <w:t xml:space="preserve"> </w:t>
      </w:r>
      <w:r>
        <w:rPr>
          <w:color w:val="494949"/>
        </w:rPr>
        <w:t>be</w:t>
      </w:r>
      <w:r>
        <w:rPr>
          <w:color w:val="494949"/>
          <w:spacing w:val="21"/>
        </w:rPr>
        <w:t xml:space="preserve"> </w:t>
      </w:r>
      <w:r>
        <w:rPr>
          <w:color w:val="494949"/>
        </w:rPr>
        <w:t>stored</w:t>
      </w:r>
      <w:r>
        <w:rPr>
          <w:color w:val="494949"/>
          <w:spacing w:val="21"/>
        </w:rPr>
        <w:t xml:space="preserve"> </w:t>
      </w:r>
      <w:r>
        <w:rPr>
          <w:color w:val="494949"/>
        </w:rPr>
        <w:t>on</w:t>
      </w:r>
      <w:r>
        <w:rPr>
          <w:color w:val="494949"/>
          <w:spacing w:val="-6"/>
        </w:rPr>
        <w:t xml:space="preserve"> </w:t>
      </w:r>
      <w:r>
        <w:rPr>
          <w:color w:val="494949"/>
        </w:rPr>
        <w:t>the</w:t>
      </w:r>
      <w:r>
        <w:rPr>
          <w:color w:val="494949"/>
          <w:spacing w:val="12"/>
        </w:rPr>
        <w:t xml:space="preserve"> </w:t>
      </w:r>
      <w:r>
        <w:rPr>
          <w:color w:val="494949"/>
        </w:rPr>
        <w:t>Property</w:t>
      </w:r>
      <w:r>
        <w:rPr>
          <w:color w:val="494949"/>
          <w:spacing w:val="21"/>
        </w:rPr>
        <w:t xml:space="preserve"> </w:t>
      </w:r>
      <w:r>
        <w:rPr>
          <w:color w:val="494949"/>
        </w:rPr>
        <w:t>or</w:t>
      </w:r>
      <w:r>
        <w:rPr>
          <w:color w:val="494949"/>
          <w:spacing w:val="4"/>
        </w:rPr>
        <w:t xml:space="preserve"> </w:t>
      </w:r>
      <w:r>
        <w:rPr>
          <w:color w:val="494949"/>
        </w:rPr>
        <w:t>used</w:t>
      </w:r>
      <w:r>
        <w:rPr>
          <w:color w:val="494949"/>
          <w:spacing w:val="25"/>
        </w:rPr>
        <w:t xml:space="preserve"> </w:t>
      </w:r>
      <w:r>
        <w:rPr>
          <w:color w:val="494949"/>
        </w:rPr>
        <w:t>as</w:t>
      </w:r>
      <w:r>
        <w:rPr>
          <w:color w:val="494949"/>
          <w:spacing w:val="10"/>
        </w:rPr>
        <w:t xml:space="preserve"> </w:t>
      </w:r>
      <w:r>
        <w:rPr>
          <w:color w:val="494949"/>
        </w:rPr>
        <w:t>a</w:t>
      </w:r>
      <w:r>
        <w:rPr>
          <w:color w:val="494949"/>
          <w:spacing w:val="-1"/>
        </w:rPr>
        <w:t xml:space="preserve"> </w:t>
      </w:r>
      <w:r>
        <w:rPr>
          <w:color w:val="494949"/>
        </w:rPr>
        <w:t>camp</w:t>
      </w:r>
      <w:r>
        <w:rPr>
          <w:color w:val="494949"/>
          <w:spacing w:val="-1"/>
        </w:rPr>
        <w:t xml:space="preserve"> </w:t>
      </w:r>
      <w:r>
        <w:rPr>
          <w:color w:val="494949"/>
          <w:spacing w:val="1"/>
        </w:rPr>
        <w:t>house</w:t>
      </w:r>
      <w:r>
        <w:rPr>
          <w:color w:val="6B6B6B"/>
          <w:spacing w:val="1"/>
        </w:rPr>
        <w:t>,</w:t>
      </w:r>
      <w:r>
        <w:rPr>
          <w:color w:val="6B6B6B"/>
          <w:spacing w:val="-9"/>
        </w:rPr>
        <w:t xml:space="preserve"> </w:t>
      </w:r>
      <w:r>
        <w:rPr>
          <w:color w:val="494949"/>
        </w:rPr>
        <w:t>but</w:t>
      </w:r>
      <w:r>
        <w:rPr>
          <w:color w:val="494949"/>
          <w:spacing w:val="17"/>
        </w:rPr>
        <w:t xml:space="preserve"> </w:t>
      </w:r>
      <w:r>
        <w:rPr>
          <w:color w:val="494949"/>
        </w:rPr>
        <w:t>not</w:t>
      </w:r>
      <w:r>
        <w:rPr>
          <w:color w:val="494949"/>
          <w:spacing w:val="23"/>
        </w:rPr>
        <w:t xml:space="preserve"> </w:t>
      </w:r>
      <w:r>
        <w:rPr>
          <w:color w:val="494949"/>
        </w:rPr>
        <w:t>a</w:t>
      </w:r>
      <w:r>
        <w:rPr>
          <w:color w:val="494949"/>
          <w:spacing w:val="-9"/>
        </w:rPr>
        <w:t xml:space="preserve"> </w:t>
      </w:r>
      <w:r>
        <w:rPr>
          <w:color w:val="494949"/>
        </w:rPr>
        <w:t>permanent</w:t>
      </w:r>
      <w:r>
        <w:rPr>
          <w:color w:val="494949"/>
          <w:spacing w:val="34"/>
        </w:rPr>
        <w:t xml:space="preserve"> </w:t>
      </w:r>
      <w:r>
        <w:rPr>
          <w:color w:val="494949"/>
        </w:rPr>
        <w:t>residenc</w:t>
      </w:r>
      <w:r>
        <w:rPr>
          <w:color w:val="494949"/>
          <w:spacing w:val="26"/>
        </w:rPr>
        <w:t>e</w:t>
      </w:r>
      <w:r>
        <w:rPr>
          <w:color w:val="2F2F2F"/>
        </w:rPr>
        <w:t>.</w:t>
      </w:r>
    </w:p>
    <w:p w:rsidR="004A240C" w:rsidRDefault="004A240C">
      <w:pPr>
        <w:spacing w:before="3"/>
        <w:rPr>
          <w:rFonts w:ascii="Times New Roman" w:eastAsia="Times New Roman" w:hAnsi="Times New Roman" w:cs="Times New Roman"/>
          <w:sz w:val="24"/>
          <w:szCs w:val="24"/>
        </w:rPr>
      </w:pPr>
    </w:p>
    <w:p w:rsidR="004A240C" w:rsidRDefault="004D11CD">
      <w:pPr>
        <w:pStyle w:val="BodyText"/>
        <w:numPr>
          <w:ilvl w:val="0"/>
          <w:numId w:val="2"/>
        </w:numPr>
        <w:tabs>
          <w:tab w:val="left" w:pos="1526"/>
        </w:tabs>
        <w:spacing w:line="259" w:lineRule="auto"/>
        <w:ind w:left="1540" w:right="1925" w:hanging="711"/>
      </w:pPr>
      <w:r>
        <w:rPr>
          <w:color w:val="494949"/>
        </w:rPr>
        <w:t>No</w:t>
      </w:r>
      <w:r>
        <w:rPr>
          <w:color w:val="494949"/>
          <w:spacing w:val="31"/>
        </w:rPr>
        <w:t xml:space="preserve"> </w:t>
      </w:r>
      <w:r>
        <w:rPr>
          <w:color w:val="494949"/>
        </w:rPr>
        <w:t>mobile</w:t>
      </w:r>
      <w:r>
        <w:rPr>
          <w:color w:val="494949"/>
          <w:spacing w:val="17"/>
        </w:rPr>
        <w:t xml:space="preserve"> </w:t>
      </w:r>
      <w:r>
        <w:rPr>
          <w:color w:val="494949"/>
        </w:rPr>
        <w:t>home</w:t>
      </w:r>
      <w:r>
        <w:rPr>
          <w:color w:val="494949"/>
          <w:spacing w:val="15"/>
        </w:rPr>
        <w:t xml:space="preserve"> </w:t>
      </w:r>
      <w:r>
        <w:rPr>
          <w:color w:val="494949"/>
        </w:rPr>
        <w:t>or</w:t>
      </w:r>
      <w:r>
        <w:rPr>
          <w:color w:val="494949"/>
          <w:spacing w:val="2"/>
        </w:rPr>
        <w:t xml:space="preserve"> </w:t>
      </w:r>
      <w:r>
        <w:rPr>
          <w:color w:val="494949"/>
        </w:rPr>
        <w:t>RV</w:t>
      </w:r>
      <w:r w:rsidR="0099333C">
        <w:rPr>
          <w:color w:val="494949"/>
        </w:rPr>
        <w:t xml:space="preserve"> </w:t>
      </w:r>
      <w:proofErr w:type="gramStart"/>
      <w:r w:rsidR="0099333C">
        <w:rPr>
          <w:color w:val="494949"/>
        </w:rPr>
        <w:t>p</w:t>
      </w:r>
      <w:r>
        <w:rPr>
          <w:color w:val="494949"/>
          <w:spacing w:val="1"/>
        </w:rPr>
        <w:t>ark</w:t>
      </w:r>
      <w:proofErr w:type="gramEnd"/>
      <w:r>
        <w:rPr>
          <w:color w:val="6B6B6B"/>
        </w:rPr>
        <w:t>,</w:t>
      </w:r>
      <w:r>
        <w:rPr>
          <w:color w:val="6B6B6B"/>
          <w:spacing w:val="-10"/>
        </w:rPr>
        <w:t xml:space="preserve"> </w:t>
      </w:r>
      <w:r>
        <w:rPr>
          <w:color w:val="494949"/>
        </w:rPr>
        <w:t>mini-warehouse/storage</w:t>
      </w:r>
      <w:r>
        <w:rPr>
          <w:color w:val="494949"/>
          <w:spacing w:val="57"/>
        </w:rPr>
        <w:t xml:space="preserve"> </w:t>
      </w:r>
      <w:r>
        <w:rPr>
          <w:color w:val="494949"/>
        </w:rPr>
        <w:t>facilities</w:t>
      </w:r>
      <w:r>
        <w:rPr>
          <w:color w:val="494949"/>
          <w:spacing w:val="18"/>
        </w:rPr>
        <w:t xml:space="preserve"> </w:t>
      </w:r>
      <w:r>
        <w:rPr>
          <w:color w:val="494949"/>
        </w:rPr>
        <w:t>or</w:t>
      </w:r>
      <w:r>
        <w:rPr>
          <w:color w:val="494949"/>
          <w:spacing w:val="2"/>
        </w:rPr>
        <w:t xml:space="preserve"> </w:t>
      </w:r>
      <w:r>
        <w:rPr>
          <w:color w:val="494949"/>
        </w:rPr>
        <w:t>commercial</w:t>
      </w:r>
      <w:r>
        <w:rPr>
          <w:color w:val="494949"/>
          <w:spacing w:val="24"/>
        </w:rPr>
        <w:t xml:space="preserve"> </w:t>
      </w:r>
      <w:r>
        <w:rPr>
          <w:color w:val="494949"/>
        </w:rPr>
        <w:t>warehouses</w:t>
      </w:r>
      <w:r>
        <w:rPr>
          <w:color w:val="494949"/>
          <w:spacing w:val="36"/>
        </w:rPr>
        <w:t xml:space="preserve"> </w:t>
      </w:r>
      <w:r>
        <w:rPr>
          <w:color w:val="494949"/>
        </w:rPr>
        <w:t>shall</w:t>
      </w:r>
      <w:r>
        <w:rPr>
          <w:color w:val="494949"/>
          <w:spacing w:val="13"/>
        </w:rPr>
        <w:t xml:space="preserve"> </w:t>
      </w:r>
      <w:r>
        <w:rPr>
          <w:color w:val="494949"/>
        </w:rPr>
        <w:t>be</w:t>
      </w:r>
      <w:r>
        <w:rPr>
          <w:color w:val="494949"/>
          <w:spacing w:val="13"/>
        </w:rPr>
        <w:t xml:space="preserve"> </w:t>
      </w:r>
      <w:r>
        <w:rPr>
          <w:color w:val="494949"/>
        </w:rPr>
        <w:t>allowed</w:t>
      </w:r>
      <w:r>
        <w:rPr>
          <w:color w:val="494949"/>
          <w:spacing w:val="21"/>
        </w:rPr>
        <w:t xml:space="preserve"> </w:t>
      </w:r>
      <w:r>
        <w:rPr>
          <w:color w:val="494949"/>
        </w:rPr>
        <w:t>on</w:t>
      </w:r>
      <w:r>
        <w:rPr>
          <w:color w:val="494949"/>
          <w:spacing w:val="1"/>
        </w:rPr>
        <w:t xml:space="preserve"> </w:t>
      </w:r>
      <w:r>
        <w:rPr>
          <w:color w:val="494949"/>
        </w:rPr>
        <w:t>the</w:t>
      </w:r>
      <w:r>
        <w:rPr>
          <w:color w:val="494949"/>
          <w:spacing w:val="9"/>
        </w:rPr>
        <w:t xml:space="preserve"> </w:t>
      </w:r>
      <w:r>
        <w:rPr>
          <w:color w:val="494949"/>
        </w:rPr>
        <w:t>Property</w:t>
      </w:r>
      <w:r>
        <w:rPr>
          <w:color w:val="494949"/>
          <w:spacing w:val="19"/>
        </w:rPr>
        <w:t xml:space="preserve"> </w:t>
      </w:r>
      <w:r>
        <w:rPr>
          <w:color w:val="494949"/>
        </w:rPr>
        <w:t>at</w:t>
      </w:r>
      <w:r>
        <w:rPr>
          <w:color w:val="494949"/>
          <w:spacing w:val="1"/>
        </w:rPr>
        <w:t xml:space="preserve"> </w:t>
      </w:r>
      <w:r>
        <w:rPr>
          <w:color w:val="494949"/>
        </w:rPr>
        <w:t>any</w:t>
      </w:r>
      <w:r>
        <w:rPr>
          <w:color w:val="494949"/>
          <w:spacing w:val="2"/>
        </w:rPr>
        <w:t xml:space="preserve"> </w:t>
      </w:r>
      <w:r>
        <w:rPr>
          <w:color w:val="494949"/>
          <w:spacing w:val="1"/>
        </w:rPr>
        <w:t>time</w:t>
      </w:r>
      <w:r>
        <w:rPr>
          <w:color w:val="6B6B6B"/>
          <w:spacing w:val="1"/>
        </w:rPr>
        <w:t>.</w:t>
      </w:r>
    </w:p>
    <w:p w:rsidR="004A240C" w:rsidRDefault="004A240C">
      <w:pPr>
        <w:spacing w:before="8"/>
        <w:rPr>
          <w:rFonts w:ascii="Times New Roman" w:eastAsia="Times New Roman" w:hAnsi="Times New Roman" w:cs="Times New Roman"/>
          <w:sz w:val="23"/>
          <w:szCs w:val="23"/>
        </w:rPr>
      </w:pPr>
    </w:p>
    <w:p w:rsidR="004A240C" w:rsidRDefault="004D11CD">
      <w:pPr>
        <w:pStyle w:val="BodyText"/>
        <w:numPr>
          <w:ilvl w:val="0"/>
          <w:numId w:val="2"/>
        </w:numPr>
        <w:tabs>
          <w:tab w:val="left" w:pos="1526"/>
        </w:tabs>
        <w:spacing w:line="254" w:lineRule="auto"/>
        <w:ind w:left="1532" w:right="1597" w:hanging="703"/>
      </w:pPr>
      <w:r>
        <w:rPr>
          <w:color w:val="494949"/>
        </w:rPr>
        <w:t>No</w:t>
      </w:r>
      <w:r>
        <w:rPr>
          <w:color w:val="494949"/>
          <w:spacing w:val="26"/>
        </w:rPr>
        <w:t xml:space="preserve"> </w:t>
      </w:r>
      <w:r>
        <w:rPr>
          <w:color w:val="494949"/>
        </w:rPr>
        <w:t>industrial</w:t>
      </w:r>
      <w:r>
        <w:rPr>
          <w:color w:val="494949"/>
          <w:spacing w:val="26"/>
        </w:rPr>
        <w:t xml:space="preserve"> </w:t>
      </w:r>
      <w:r>
        <w:rPr>
          <w:color w:val="494949"/>
        </w:rPr>
        <w:t>activity</w:t>
      </w:r>
      <w:r>
        <w:rPr>
          <w:color w:val="494949"/>
          <w:spacing w:val="4"/>
        </w:rPr>
        <w:t xml:space="preserve"> </w:t>
      </w:r>
      <w:r>
        <w:rPr>
          <w:color w:val="494949"/>
        </w:rPr>
        <w:t>shall</w:t>
      </w:r>
      <w:r>
        <w:rPr>
          <w:color w:val="494949"/>
          <w:spacing w:val="12"/>
        </w:rPr>
        <w:t xml:space="preserve"> </w:t>
      </w:r>
      <w:r>
        <w:rPr>
          <w:color w:val="494949"/>
        </w:rPr>
        <w:t>be</w:t>
      </w:r>
      <w:r>
        <w:rPr>
          <w:color w:val="494949"/>
          <w:spacing w:val="1"/>
        </w:rPr>
        <w:t xml:space="preserve"> </w:t>
      </w:r>
      <w:r>
        <w:rPr>
          <w:color w:val="494949"/>
        </w:rPr>
        <w:t>permitted</w:t>
      </w:r>
      <w:r>
        <w:rPr>
          <w:color w:val="494949"/>
          <w:spacing w:val="40"/>
        </w:rPr>
        <w:t xml:space="preserve"> </w:t>
      </w:r>
      <w:r>
        <w:rPr>
          <w:color w:val="494949"/>
        </w:rPr>
        <w:t>on</w:t>
      </w:r>
      <w:r>
        <w:rPr>
          <w:color w:val="494949"/>
          <w:spacing w:val="-2"/>
        </w:rPr>
        <w:t xml:space="preserve"> </w:t>
      </w:r>
      <w:r>
        <w:rPr>
          <w:color w:val="494949"/>
        </w:rPr>
        <w:t>the</w:t>
      </w:r>
      <w:r>
        <w:rPr>
          <w:color w:val="494949"/>
          <w:spacing w:val="7"/>
        </w:rPr>
        <w:t xml:space="preserve"> </w:t>
      </w:r>
      <w:r>
        <w:rPr>
          <w:color w:val="494949"/>
        </w:rPr>
        <w:t>Property</w:t>
      </w:r>
      <w:r>
        <w:rPr>
          <w:color w:val="494949"/>
          <w:spacing w:val="15"/>
        </w:rPr>
        <w:t xml:space="preserve"> </w:t>
      </w:r>
      <w:r>
        <w:rPr>
          <w:color w:val="494949"/>
        </w:rPr>
        <w:t>and</w:t>
      </w:r>
      <w:r>
        <w:rPr>
          <w:color w:val="494949"/>
          <w:spacing w:val="2"/>
        </w:rPr>
        <w:t xml:space="preserve"> </w:t>
      </w:r>
      <w:r>
        <w:rPr>
          <w:color w:val="494949"/>
        </w:rPr>
        <w:t>no</w:t>
      </w:r>
      <w:r>
        <w:rPr>
          <w:color w:val="494949"/>
          <w:spacing w:val="6"/>
        </w:rPr>
        <w:t xml:space="preserve"> </w:t>
      </w:r>
      <w:r>
        <w:rPr>
          <w:color w:val="494949"/>
        </w:rPr>
        <w:t>commercial</w:t>
      </w:r>
      <w:r>
        <w:rPr>
          <w:color w:val="494949"/>
          <w:w w:val="101"/>
        </w:rPr>
        <w:t xml:space="preserve"> </w:t>
      </w:r>
      <w:r>
        <w:rPr>
          <w:color w:val="494949"/>
        </w:rPr>
        <w:t>busines</w:t>
      </w:r>
      <w:r>
        <w:rPr>
          <w:color w:val="494949"/>
          <w:spacing w:val="23"/>
        </w:rPr>
        <w:t>s</w:t>
      </w:r>
      <w:r>
        <w:rPr>
          <w:color w:val="6B6B6B"/>
        </w:rPr>
        <w:t>,</w:t>
      </w:r>
      <w:r>
        <w:rPr>
          <w:color w:val="6B6B6B"/>
          <w:spacing w:val="-11"/>
        </w:rPr>
        <w:t xml:space="preserve"> </w:t>
      </w:r>
      <w:r>
        <w:rPr>
          <w:color w:val="494949"/>
        </w:rPr>
        <w:t>of</w:t>
      </w:r>
      <w:r>
        <w:rPr>
          <w:color w:val="494949"/>
          <w:spacing w:val="5"/>
        </w:rPr>
        <w:t xml:space="preserve"> </w:t>
      </w:r>
      <w:r>
        <w:rPr>
          <w:color w:val="494949"/>
        </w:rPr>
        <w:t>any</w:t>
      </w:r>
      <w:r>
        <w:rPr>
          <w:color w:val="494949"/>
          <w:spacing w:val="1"/>
        </w:rPr>
        <w:t xml:space="preserve"> </w:t>
      </w:r>
      <w:r>
        <w:rPr>
          <w:color w:val="494949"/>
        </w:rPr>
        <w:t>kind,</w:t>
      </w:r>
      <w:r>
        <w:rPr>
          <w:color w:val="494949"/>
          <w:spacing w:val="17"/>
        </w:rPr>
        <w:t xml:space="preserve"> </w:t>
      </w:r>
      <w:r>
        <w:rPr>
          <w:color w:val="494949"/>
        </w:rPr>
        <w:t>shall</w:t>
      </w:r>
      <w:r>
        <w:rPr>
          <w:color w:val="494949"/>
          <w:spacing w:val="11"/>
        </w:rPr>
        <w:t xml:space="preserve"> </w:t>
      </w:r>
      <w:r>
        <w:rPr>
          <w:color w:val="494949"/>
        </w:rPr>
        <w:t>be</w:t>
      </w:r>
      <w:r>
        <w:rPr>
          <w:color w:val="494949"/>
          <w:spacing w:val="21"/>
        </w:rPr>
        <w:t xml:space="preserve"> </w:t>
      </w:r>
      <w:r>
        <w:rPr>
          <w:color w:val="494949"/>
        </w:rPr>
        <w:t>allowed</w:t>
      </w:r>
      <w:r>
        <w:rPr>
          <w:color w:val="494949"/>
          <w:spacing w:val="27"/>
        </w:rPr>
        <w:t xml:space="preserve"> </w:t>
      </w:r>
      <w:r>
        <w:rPr>
          <w:color w:val="494949"/>
        </w:rPr>
        <w:t>on</w:t>
      </w:r>
      <w:r>
        <w:rPr>
          <w:color w:val="494949"/>
          <w:spacing w:val="-8"/>
        </w:rPr>
        <w:t xml:space="preserve"> </w:t>
      </w:r>
      <w:r>
        <w:rPr>
          <w:color w:val="494949"/>
        </w:rPr>
        <w:t>the</w:t>
      </w:r>
      <w:r>
        <w:rPr>
          <w:color w:val="494949"/>
          <w:spacing w:val="11"/>
        </w:rPr>
        <w:t xml:space="preserve"> </w:t>
      </w:r>
      <w:r>
        <w:rPr>
          <w:color w:val="494949"/>
        </w:rPr>
        <w:t xml:space="preserve">Property. </w:t>
      </w:r>
      <w:r>
        <w:rPr>
          <w:color w:val="494949"/>
          <w:spacing w:val="23"/>
        </w:rPr>
        <w:t xml:space="preserve"> </w:t>
      </w:r>
      <w:r>
        <w:rPr>
          <w:color w:val="494949"/>
          <w:spacing w:val="1"/>
        </w:rPr>
        <w:t>However</w:t>
      </w:r>
      <w:r>
        <w:rPr>
          <w:color w:val="6B6B6B"/>
          <w:spacing w:val="1"/>
        </w:rPr>
        <w:t>,</w:t>
      </w:r>
      <w:r>
        <w:rPr>
          <w:color w:val="6B6B6B"/>
          <w:spacing w:val="-27"/>
        </w:rPr>
        <w:t xml:space="preserve"> </w:t>
      </w:r>
      <w:r>
        <w:rPr>
          <w:color w:val="494949"/>
        </w:rPr>
        <w:t>home</w:t>
      </w:r>
      <w:r>
        <w:rPr>
          <w:color w:val="494949"/>
          <w:spacing w:val="21"/>
        </w:rPr>
        <w:t xml:space="preserve"> </w:t>
      </w:r>
      <w:r>
        <w:rPr>
          <w:color w:val="494949"/>
        </w:rPr>
        <w:t>based</w:t>
      </w:r>
      <w:r>
        <w:rPr>
          <w:color w:val="494949"/>
          <w:spacing w:val="58"/>
          <w:w w:val="99"/>
        </w:rPr>
        <w:t xml:space="preserve"> </w:t>
      </w:r>
      <w:r>
        <w:rPr>
          <w:color w:val="494949"/>
        </w:rPr>
        <w:t>business</w:t>
      </w:r>
      <w:r>
        <w:rPr>
          <w:color w:val="6B6B6B"/>
        </w:rPr>
        <w:t>/</w:t>
      </w:r>
      <w:r>
        <w:rPr>
          <w:color w:val="494949"/>
        </w:rPr>
        <w:t>commercial</w:t>
      </w:r>
      <w:r>
        <w:rPr>
          <w:color w:val="494949"/>
          <w:spacing w:val="30"/>
        </w:rPr>
        <w:t xml:space="preserve"> </w:t>
      </w:r>
      <w:r>
        <w:rPr>
          <w:color w:val="494949"/>
        </w:rPr>
        <w:t>activities</w:t>
      </w:r>
      <w:r>
        <w:rPr>
          <w:color w:val="494949"/>
          <w:spacing w:val="23"/>
        </w:rPr>
        <w:t xml:space="preserve"> </w:t>
      </w:r>
      <w:r>
        <w:rPr>
          <w:color w:val="494949"/>
        </w:rPr>
        <w:t>are</w:t>
      </w:r>
      <w:r>
        <w:rPr>
          <w:color w:val="494949"/>
          <w:spacing w:val="-5"/>
        </w:rPr>
        <w:t xml:space="preserve"> </w:t>
      </w:r>
      <w:r>
        <w:rPr>
          <w:color w:val="494949"/>
        </w:rPr>
        <w:t>permitted</w:t>
      </w:r>
      <w:r>
        <w:rPr>
          <w:color w:val="494949"/>
          <w:spacing w:val="30"/>
        </w:rPr>
        <w:t xml:space="preserve"> </w:t>
      </w:r>
      <w:r>
        <w:rPr>
          <w:color w:val="494949"/>
        </w:rPr>
        <w:t>provided</w:t>
      </w:r>
      <w:r>
        <w:rPr>
          <w:color w:val="494949"/>
          <w:spacing w:val="29"/>
        </w:rPr>
        <w:t xml:space="preserve"> </w:t>
      </w:r>
      <w:r>
        <w:rPr>
          <w:color w:val="494949"/>
        </w:rPr>
        <w:t>that</w:t>
      </w:r>
      <w:r>
        <w:rPr>
          <w:color w:val="494949"/>
          <w:spacing w:val="11"/>
        </w:rPr>
        <w:t xml:space="preserve"> </w:t>
      </w:r>
      <w:r>
        <w:rPr>
          <w:color w:val="494949"/>
        </w:rPr>
        <w:t>said activities</w:t>
      </w:r>
      <w:r>
        <w:rPr>
          <w:color w:val="494949"/>
          <w:spacing w:val="13"/>
        </w:rPr>
        <w:t xml:space="preserve"> </w:t>
      </w:r>
      <w:r>
        <w:rPr>
          <w:color w:val="494949"/>
        </w:rPr>
        <w:t>are</w:t>
      </w:r>
      <w:r>
        <w:rPr>
          <w:color w:val="494949"/>
          <w:spacing w:val="3"/>
        </w:rPr>
        <w:t xml:space="preserve"> </w:t>
      </w:r>
      <w:r>
        <w:rPr>
          <w:color w:val="494949"/>
        </w:rPr>
        <w:t>not</w:t>
      </w:r>
      <w:r>
        <w:rPr>
          <w:color w:val="494949"/>
          <w:spacing w:val="34"/>
          <w:w w:val="99"/>
        </w:rPr>
        <w:t xml:space="preserve"> </w:t>
      </w:r>
      <w:r>
        <w:rPr>
          <w:color w:val="494949"/>
        </w:rPr>
        <w:t>open</w:t>
      </w:r>
      <w:r>
        <w:rPr>
          <w:color w:val="494949"/>
          <w:spacing w:val="2"/>
        </w:rPr>
        <w:t xml:space="preserve"> </w:t>
      </w:r>
      <w:r>
        <w:rPr>
          <w:color w:val="494949"/>
        </w:rPr>
        <w:t>to</w:t>
      </w:r>
      <w:r>
        <w:rPr>
          <w:color w:val="494949"/>
          <w:spacing w:val="4"/>
        </w:rPr>
        <w:t xml:space="preserve"> </w:t>
      </w:r>
      <w:r>
        <w:rPr>
          <w:color w:val="494949"/>
        </w:rPr>
        <w:t>the</w:t>
      </w:r>
      <w:r>
        <w:rPr>
          <w:color w:val="494949"/>
          <w:spacing w:val="13"/>
        </w:rPr>
        <w:t xml:space="preserve"> </w:t>
      </w:r>
      <w:r>
        <w:rPr>
          <w:color w:val="494949"/>
        </w:rPr>
        <w:t>general</w:t>
      </w:r>
      <w:r>
        <w:rPr>
          <w:color w:val="494949"/>
          <w:spacing w:val="19"/>
        </w:rPr>
        <w:t xml:space="preserve"> </w:t>
      </w:r>
      <w:r>
        <w:rPr>
          <w:color w:val="494949"/>
        </w:rPr>
        <w:t xml:space="preserve">public. </w:t>
      </w:r>
      <w:r>
        <w:rPr>
          <w:color w:val="494949"/>
          <w:spacing w:val="24"/>
        </w:rPr>
        <w:t xml:space="preserve"> </w:t>
      </w:r>
      <w:r>
        <w:rPr>
          <w:color w:val="494949"/>
        </w:rPr>
        <w:t>Except</w:t>
      </w:r>
      <w:r>
        <w:rPr>
          <w:color w:val="494949"/>
          <w:spacing w:val="21"/>
        </w:rPr>
        <w:t xml:space="preserve"> </w:t>
      </w:r>
      <w:r>
        <w:rPr>
          <w:color w:val="494949"/>
        </w:rPr>
        <w:t>as</w:t>
      </w:r>
      <w:r>
        <w:rPr>
          <w:color w:val="494949"/>
          <w:spacing w:val="-12"/>
        </w:rPr>
        <w:t xml:space="preserve"> </w:t>
      </w:r>
      <w:r>
        <w:rPr>
          <w:color w:val="494949"/>
        </w:rPr>
        <w:t>hereinafter</w:t>
      </w:r>
      <w:r>
        <w:rPr>
          <w:color w:val="494949"/>
          <w:spacing w:val="13"/>
        </w:rPr>
        <w:t xml:space="preserve"> </w:t>
      </w:r>
      <w:proofErr w:type="gramStart"/>
      <w:r>
        <w:rPr>
          <w:color w:val="494949"/>
        </w:rPr>
        <w:t>prohibited</w:t>
      </w:r>
      <w:r>
        <w:rPr>
          <w:color w:val="494949"/>
          <w:spacing w:val="-24"/>
        </w:rPr>
        <w:t xml:space="preserve"> </w:t>
      </w:r>
      <w:r>
        <w:rPr>
          <w:color w:val="6B6B6B"/>
        </w:rPr>
        <w:t>,</w:t>
      </w:r>
      <w:proofErr w:type="gramEnd"/>
      <w:r>
        <w:rPr>
          <w:color w:val="6B6B6B"/>
          <w:spacing w:val="-7"/>
        </w:rPr>
        <w:t xml:space="preserve"> </w:t>
      </w:r>
      <w:r>
        <w:rPr>
          <w:color w:val="494949"/>
        </w:rPr>
        <w:t>this</w:t>
      </w:r>
      <w:r>
        <w:rPr>
          <w:color w:val="494949"/>
          <w:spacing w:val="14"/>
        </w:rPr>
        <w:t xml:space="preserve"> </w:t>
      </w:r>
      <w:r>
        <w:rPr>
          <w:color w:val="494949"/>
        </w:rPr>
        <w:t>restriction</w:t>
      </w:r>
      <w:r>
        <w:rPr>
          <w:color w:val="494949"/>
          <w:spacing w:val="21"/>
        </w:rPr>
        <w:t xml:space="preserve"> </w:t>
      </w:r>
      <w:r>
        <w:rPr>
          <w:color w:val="494949"/>
        </w:rPr>
        <w:t>is</w:t>
      </w:r>
      <w:r>
        <w:rPr>
          <w:color w:val="494949"/>
          <w:spacing w:val="6"/>
        </w:rPr>
        <w:t xml:space="preserve"> </w:t>
      </w:r>
      <w:r>
        <w:rPr>
          <w:color w:val="494949"/>
        </w:rPr>
        <w:t>not</w:t>
      </w:r>
      <w:r>
        <w:rPr>
          <w:color w:val="494949"/>
          <w:w w:val="101"/>
        </w:rPr>
        <w:t xml:space="preserve"> </w:t>
      </w:r>
      <w:r>
        <w:rPr>
          <w:color w:val="494949"/>
        </w:rPr>
        <w:t>to</w:t>
      </w:r>
      <w:r>
        <w:rPr>
          <w:color w:val="494949"/>
          <w:spacing w:val="15"/>
        </w:rPr>
        <w:t xml:space="preserve"> </w:t>
      </w:r>
      <w:r>
        <w:rPr>
          <w:color w:val="494949"/>
        </w:rPr>
        <w:t>be</w:t>
      </w:r>
      <w:r>
        <w:rPr>
          <w:color w:val="494949"/>
          <w:spacing w:val="12"/>
        </w:rPr>
        <w:t xml:space="preserve"> </w:t>
      </w:r>
      <w:r>
        <w:rPr>
          <w:color w:val="494949"/>
        </w:rPr>
        <w:t>interpreted</w:t>
      </w:r>
      <w:r>
        <w:rPr>
          <w:color w:val="494949"/>
          <w:spacing w:val="24"/>
        </w:rPr>
        <w:t xml:space="preserve"> </w:t>
      </w:r>
      <w:r>
        <w:rPr>
          <w:color w:val="494949"/>
        </w:rPr>
        <w:t>to</w:t>
      </w:r>
      <w:r>
        <w:rPr>
          <w:color w:val="494949"/>
          <w:spacing w:val="7"/>
        </w:rPr>
        <w:t xml:space="preserve"> </w:t>
      </w:r>
      <w:r>
        <w:rPr>
          <w:color w:val="494949"/>
        </w:rPr>
        <w:t>prevent</w:t>
      </w:r>
      <w:r>
        <w:rPr>
          <w:color w:val="494949"/>
          <w:spacing w:val="23"/>
        </w:rPr>
        <w:t xml:space="preserve"> </w:t>
      </w:r>
      <w:r>
        <w:rPr>
          <w:color w:val="494949"/>
        </w:rPr>
        <w:t>normal</w:t>
      </w:r>
      <w:r>
        <w:rPr>
          <w:color w:val="494949"/>
          <w:spacing w:val="19"/>
        </w:rPr>
        <w:t xml:space="preserve"> </w:t>
      </w:r>
      <w:r>
        <w:rPr>
          <w:color w:val="494949"/>
        </w:rPr>
        <w:t>farming</w:t>
      </w:r>
      <w:r>
        <w:rPr>
          <w:color w:val="494949"/>
          <w:spacing w:val="10"/>
        </w:rPr>
        <w:t xml:space="preserve"> </w:t>
      </w:r>
      <w:r>
        <w:rPr>
          <w:color w:val="494949"/>
        </w:rPr>
        <w:t>and</w:t>
      </w:r>
      <w:r>
        <w:rPr>
          <w:color w:val="494949"/>
          <w:spacing w:val="5"/>
        </w:rPr>
        <w:t xml:space="preserve"> </w:t>
      </w:r>
      <w:r>
        <w:rPr>
          <w:color w:val="494949"/>
        </w:rPr>
        <w:t>ranching</w:t>
      </w:r>
      <w:r>
        <w:rPr>
          <w:color w:val="494949"/>
          <w:spacing w:val="26"/>
        </w:rPr>
        <w:t xml:space="preserve"> </w:t>
      </w:r>
      <w:r>
        <w:rPr>
          <w:color w:val="494949"/>
          <w:spacing w:val="1"/>
        </w:rPr>
        <w:t>activities</w:t>
      </w:r>
      <w:r>
        <w:rPr>
          <w:color w:val="6B6B6B"/>
        </w:rPr>
        <w:t>,</w:t>
      </w:r>
      <w:r>
        <w:rPr>
          <w:color w:val="6B6B6B"/>
          <w:spacing w:val="-16"/>
        </w:rPr>
        <w:t xml:space="preserve"> </w:t>
      </w:r>
      <w:r>
        <w:rPr>
          <w:color w:val="494949"/>
        </w:rPr>
        <w:t>including</w:t>
      </w:r>
      <w:r>
        <w:rPr>
          <w:color w:val="494949"/>
          <w:spacing w:val="25"/>
          <w:w w:val="101"/>
        </w:rPr>
        <w:t xml:space="preserve"> </w:t>
      </w:r>
      <w:r>
        <w:rPr>
          <w:color w:val="494949"/>
        </w:rPr>
        <w:t>keeping</w:t>
      </w:r>
      <w:r>
        <w:rPr>
          <w:color w:val="494949"/>
          <w:spacing w:val="13"/>
        </w:rPr>
        <w:t xml:space="preserve"> </w:t>
      </w:r>
      <w:r>
        <w:rPr>
          <w:color w:val="494949"/>
        </w:rPr>
        <w:t>and</w:t>
      </w:r>
      <w:r>
        <w:rPr>
          <w:color w:val="494949"/>
          <w:spacing w:val="15"/>
        </w:rPr>
        <w:t xml:space="preserve"> </w:t>
      </w:r>
      <w:r>
        <w:rPr>
          <w:color w:val="494949"/>
        </w:rPr>
        <w:t>breeding</w:t>
      </w:r>
      <w:r>
        <w:rPr>
          <w:color w:val="494949"/>
          <w:spacing w:val="22"/>
        </w:rPr>
        <w:t xml:space="preserve"> </w:t>
      </w:r>
      <w:r>
        <w:rPr>
          <w:color w:val="494949"/>
        </w:rPr>
        <w:t>livestock</w:t>
      </w:r>
      <w:r>
        <w:rPr>
          <w:color w:val="494949"/>
          <w:spacing w:val="9"/>
        </w:rPr>
        <w:t xml:space="preserve"> </w:t>
      </w:r>
      <w:r>
        <w:rPr>
          <w:color w:val="494949"/>
        </w:rPr>
        <w:t>and</w:t>
      </w:r>
      <w:r>
        <w:rPr>
          <w:color w:val="494949"/>
          <w:spacing w:val="1"/>
        </w:rPr>
        <w:t xml:space="preserve"> </w:t>
      </w:r>
      <w:r>
        <w:rPr>
          <w:color w:val="494949"/>
        </w:rPr>
        <w:t>maintaining</w:t>
      </w:r>
      <w:r>
        <w:rPr>
          <w:color w:val="494949"/>
          <w:spacing w:val="20"/>
        </w:rPr>
        <w:t xml:space="preserve"> </w:t>
      </w:r>
      <w:r>
        <w:rPr>
          <w:color w:val="494949"/>
        </w:rPr>
        <w:t>vineyards</w:t>
      </w:r>
      <w:r>
        <w:rPr>
          <w:color w:val="494949"/>
          <w:spacing w:val="24"/>
        </w:rPr>
        <w:t xml:space="preserve"> </w:t>
      </w:r>
      <w:r>
        <w:rPr>
          <w:color w:val="494949"/>
        </w:rPr>
        <w:t>and</w:t>
      </w:r>
      <w:r>
        <w:rPr>
          <w:color w:val="494949"/>
          <w:spacing w:val="8"/>
        </w:rPr>
        <w:t xml:space="preserve"> </w:t>
      </w:r>
      <w:r>
        <w:rPr>
          <w:color w:val="494949"/>
        </w:rPr>
        <w:t>orchards.</w:t>
      </w:r>
    </w:p>
    <w:p w:rsidR="004A240C" w:rsidRDefault="004A240C">
      <w:pPr>
        <w:spacing w:before="6"/>
        <w:rPr>
          <w:rFonts w:ascii="Times New Roman" w:eastAsia="Times New Roman" w:hAnsi="Times New Roman" w:cs="Times New Roman"/>
          <w:sz w:val="23"/>
          <w:szCs w:val="23"/>
        </w:rPr>
      </w:pPr>
    </w:p>
    <w:p w:rsidR="004A240C" w:rsidRDefault="004D11CD">
      <w:pPr>
        <w:pStyle w:val="BodyText"/>
        <w:numPr>
          <w:ilvl w:val="0"/>
          <w:numId w:val="2"/>
        </w:numPr>
        <w:tabs>
          <w:tab w:val="left" w:pos="1526"/>
        </w:tabs>
        <w:ind w:hanging="710"/>
      </w:pPr>
      <w:r>
        <w:rPr>
          <w:color w:val="494949"/>
        </w:rPr>
        <w:t>No</w:t>
      </w:r>
      <w:r>
        <w:rPr>
          <w:color w:val="494949"/>
          <w:spacing w:val="29"/>
        </w:rPr>
        <w:t xml:space="preserve"> </w:t>
      </w:r>
      <w:r>
        <w:rPr>
          <w:color w:val="494949"/>
        </w:rPr>
        <w:t>subdivision</w:t>
      </w:r>
      <w:r>
        <w:rPr>
          <w:color w:val="494949"/>
          <w:spacing w:val="16"/>
        </w:rPr>
        <w:t xml:space="preserve"> </w:t>
      </w:r>
      <w:r>
        <w:rPr>
          <w:color w:val="494949"/>
        </w:rPr>
        <w:t>of</w:t>
      </w:r>
      <w:r>
        <w:rPr>
          <w:color w:val="494949"/>
          <w:spacing w:val="10"/>
        </w:rPr>
        <w:t xml:space="preserve"> </w:t>
      </w:r>
      <w:r>
        <w:rPr>
          <w:color w:val="494949"/>
        </w:rPr>
        <w:t>the</w:t>
      </w:r>
      <w:r>
        <w:rPr>
          <w:color w:val="494949"/>
          <w:spacing w:val="14"/>
        </w:rPr>
        <w:t xml:space="preserve"> </w:t>
      </w:r>
      <w:r>
        <w:rPr>
          <w:color w:val="494949"/>
        </w:rPr>
        <w:t>Property</w:t>
      </w:r>
      <w:r>
        <w:rPr>
          <w:color w:val="494949"/>
          <w:spacing w:val="17"/>
        </w:rPr>
        <w:t xml:space="preserve"> </w:t>
      </w:r>
      <w:r>
        <w:rPr>
          <w:color w:val="494949"/>
        </w:rPr>
        <w:t>will</w:t>
      </w:r>
      <w:r>
        <w:rPr>
          <w:color w:val="494949"/>
          <w:spacing w:val="31"/>
        </w:rPr>
        <w:t xml:space="preserve"> </w:t>
      </w:r>
      <w:r>
        <w:rPr>
          <w:color w:val="494949"/>
        </w:rPr>
        <w:t>be</w:t>
      </w:r>
      <w:r>
        <w:rPr>
          <w:color w:val="494949"/>
          <w:spacing w:val="19"/>
        </w:rPr>
        <w:t xml:space="preserve"> </w:t>
      </w:r>
      <w:r>
        <w:rPr>
          <w:color w:val="494949"/>
        </w:rPr>
        <w:t>allowed</w:t>
      </w:r>
      <w:r>
        <w:rPr>
          <w:color w:val="494949"/>
          <w:spacing w:val="26"/>
        </w:rPr>
        <w:t xml:space="preserve"> </w:t>
      </w:r>
      <w:r>
        <w:rPr>
          <w:color w:val="494949"/>
        </w:rPr>
        <w:t>in</w:t>
      </w:r>
      <w:r>
        <w:rPr>
          <w:color w:val="494949"/>
          <w:spacing w:val="5"/>
        </w:rPr>
        <w:t xml:space="preserve"> </w:t>
      </w:r>
      <w:r>
        <w:rPr>
          <w:color w:val="494949"/>
        </w:rPr>
        <w:t>tracts</w:t>
      </w:r>
      <w:r>
        <w:rPr>
          <w:color w:val="494949"/>
          <w:spacing w:val="17"/>
        </w:rPr>
        <w:t xml:space="preserve"> </w:t>
      </w:r>
      <w:r>
        <w:rPr>
          <w:color w:val="494949"/>
        </w:rPr>
        <w:t>of</w:t>
      </w:r>
      <w:r w:rsidR="0099333C">
        <w:rPr>
          <w:color w:val="494949"/>
        </w:rPr>
        <w:t xml:space="preserve"> </w:t>
      </w:r>
      <w:r>
        <w:rPr>
          <w:color w:val="494949"/>
        </w:rPr>
        <w:t>less</w:t>
      </w:r>
      <w:r>
        <w:rPr>
          <w:color w:val="494949"/>
          <w:spacing w:val="-2"/>
        </w:rPr>
        <w:t xml:space="preserve"> </w:t>
      </w:r>
      <w:r>
        <w:rPr>
          <w:color w:val="494949"/>
        </w:rPr>
        <w:t>than</w:t>
      </w:r>
      <w:r>
        <w:rPr>
          <w:color w:val="494949"/>
          <w:spacing w:val="18"/>
        </w:rPr>
        <w:t xml:space="preserve"> </w:t>
      </w:r>
      <w:r>
        <w:rPr>
          <w:color w:val="494949"/>
        </w:rPr>
        <w:t>ten</w:t>
      </w:r>
      <w:r>
        <w:rPr>
          <w:color w:val="494949"/>
          <w:spacing w:val="13"/>
        </w:rPr>
        <w:t xml:space="preserve"> </w:t>
      </w:r>
      <w:r>
        <w:rPr>
          <w:color w:val="494949"/>
        </w:rPr>
        <w:t>(10)</w:t>
      </w:r>
      <w:r>
        <w:rPr>
          <w:color w:val="494949"/>
          <w:spacing w:val="15"/>
        </w:rPr>
        <w:t xml:space="preserve"> </w:t>
      </w:r>
      <w:r>
        <w:rPr>
          <w:color w:val="494949"/>
        </w:rPr>
        <w:t>acres.</w:t>
      </w:r>
    </w:p>
    <w:p w:rsidR="004A240C" w:rsidRDefault="004A240C">
      <w:pPr>
        <w:spacing w:before="1"/>
        <w:rPr>
          <w:rFonts w:ascii="Times New Roman" w:eastAsia="Times New Roman" w:hAnsi="Times New Roman" w:cs="Times New Roman"/>
          <w:sz w:val="26"/>
          <w:szCs w:val="26"/>
        </w:rPr>
      </w:pPr>
    </w:p>
    <w:p w:rsidR="004A240C" w:rsidRDefault="004D11CD">
      <w:pPr>
        <w:pStyle w:val="BodyText"/>
        <w:numPr>
          <w:ilvl w:val="0"/>
          <w:numId w:val="2"/>
        </w:numPr>
        <w:tabs>
          <w:tab w:val="left" w:pos="1526"/>
        </w:tabs>
        <w:spacing w:line="254" w:lineRule="auto"/>
        <w:ind w:right="1522" w:hanging="696"/>
      </w:pPr>
      <w:r>
        <w:rPr>
          <w:color w:val="494949"/>
        </w:rPr>
        <w:t>No</w:t>
      </w:r>
      <w:r>
        <w:rPr>
          <w:color w:val="494949"/>
          <w:spacing w:val="16"/>
        </w:rPr>
        <w:t xml:space="preserve"> </w:t>
      </w:r>
      <w:r>
        <w:rPr>
          <w:color w:val="494949"/>
          <w:spacing w:val="1"/>
        </w:rPr>
        <w:t>dumping</w:t>
      </w:r>
      <w:r>
        <w:rPr>
          <w:color w:val="6B6B6B"/>
          <w:spacing w:val="1"/>
        </w:rPr>
        <w:t>,</w:t>
      </w:r>
      <w:r>
        <w:rPr>
          <w:color w:val="6B6B6B"/>
          <w:spacing w:val="-10"/>
        </w:rPr>
        <w:t xml:space="preserve"> </w:t>
      </w:r>
      <w:r>
        <w:rPr>
          <w:color w:val="494949"/>
        </w:rPr>
        <w:t>disposa</w:t>
      </w:r>
      <w:r>
        <w:rPr>
          <w:color w:val="2F2F2F"/>
        </w:rPr>
        <w:t>l</w:t>
      </w:r>
      <w:r>
        <w:rPr>
          <w:color w:val="2F2F2F"/>
          <w:spacing w:val="10"/>
        </w:rPr>
        <w:t xml:space="preserve"> </w:t>
      </w:r>
      <w:r>
        <w:rPr>
          <w:color w:val="494949"/>
        </w:rPr>
        <w:t>or</w:t>
      </w:r>
      <w:r>
        <w:rPr>
          <w:color w:val="494949"/>
          <w:spacing w:val="10"/>
        </w:rPr>
        <w:t xml:space="preserve"> </w:t>
      </w:r>
      <w:r>
        <w:rPr>
          <w:color w:val="494949"/>
        </w:rPr>
        <w:t>storage</w:t>
      </w:r>
      <w:r>
        <w:rPr>
          <w:color w:val="494949"/>
          <w:spacing w:val="6"/>
        </w:rPr>
        <w:t xml:space="preserve"> </w:t>
      </w:r>
      <w:r>
        <w:rPr>
          <w:color w:val="494949"/>
        </w:rPr>
        <w:t>of</w:t>
      </w:r>
      <w:r>
        <w:rPr>
          <w:color w:val="494949"/>
          <w:spacing w:val="13"/>
        </w:rPr>
        <w:t xml:space="preserve"> </w:t>
      </w:r>
      <w:r>
        <w:rPr>
          <w:color w:val="494949"/>
        </w:rPr>
        <w:t>waste</w:t>
      </w:r>
      <w:r>
        <w:rPr>
          <w:color w:val="494949"/>
          <w:spacing w:val="20"/>
        </w:rPr>
        <w:t xml:space="preserve"> </w:t>
      </w:r>
      <w:r>
        <w:rPr>
          <w:color w:val="494949"/>
        </w:rPr>
        <w:t>of</w:t>
      </w:r>
      <w:r>
        <w:rPr>
          <w:color w:val="494949"/>
          <w:spacing w:val="12"/>
        </w:rPr>
        <w:t xml:space="preserve"> </w:t>
      </w:r>
      <w:r>
        <w:rPr>
          <w:color w:val="494949"/>
        </w:rPr>
        <w:t>any</w:t>
      </w:r>
      <w:r>
        <w:rPr>
          <w:color w:val="494949"/>
          <w:spacing w:val="-7"/>
        </w:rPr>
        <w:t xml:space="preserve"> </w:t>
      </w:r>
      <w:r>
        <w:rPr>
          <w:color w:val="494949"/>
          <w:spacing w:val="2"/>
        </w:rPr>
        <w:t>kind</w:t>
      </w:r>
      <w:r>
        <w:rPr>
          <w:color w:val="6B6B6B"/>
          <w:spacing w:val="2"/>
        </w:rPr>
        <w:t>,</w:t>
      </w:r>
      <w:r>
        <w:rPr>
          <w:color w:val="6B6B6B"/>
          <w:spacing w:val="-10"/>
        </w:rPr>
        <w:t xml:space="preserve"> </w:t>
      </w:r>
      <w:r>
        <w:rPr>
          <w:color w:val="494949"/>
        </w:rPr>
        <w:t>including,</w:t>
      </w:r>
      <w:r>
        <w:rPr>
          <w:color w:val="494949"/>
          <w:spacing w:val="27"/>
        </w:rPr>
        <w:t xml:space="preserve"> </w:t>
      </w:r>
      <w:r>
        <w:rPr>
          <w:color w:val="494949"/>
        </w:rPr>
        <w:t>but</w:t>
      </w:r>
      <w:r>
        <w:rPr>
          <w:color w:val="494949"/>
          <w:spacing w:val="16"/>
        </w:rPr>
        <w:t xml:space="preserve"> </w:t>
      </w:r>
      <w:r>
        <w:rPr>
          <w:color w:val="494949"/>
        </w:rPr>
        <w:t>not</w:t>
      </w:r>
      <w:r>
        <w:rPr>
          <w:color w:val="494949"/>
          <w:spacing w:val="22"/>
        </w:rPr>
        <w:t xml:space="preserve"> </w:t>
      </w:r>
      <w:r>
        <w:rPr>
          <w:color w:val="494949"/>
        </w:rPr>
        <w:t>limited</w:t>
      </w:r>
      <w:r>
        <w:rPr>
          <w:color w:val="494949"/>
          <w:spacing w:val="28"/>
          <w:w w:val="101"/>
        </w:rPr>
        <w:t xml:space="preserve"> </w:t>
      </w:r>
      <w:r>
        <w:rPr>
          <w:color w:val="494949"/>
          <w:spacing w:val="1"/>
        </w:rPr>
        <w:t>to</w:t>
      </w:r>
      <w:r>
        <w:rPr>
          <w:color w:val="6B6B6B"/>
          <w:spacing w:val="1"/>
        </w:rPr>
        <w:t>,</w:t>
      </w:r>
      <w:r>
        <w:rPr>
          <w:color w:val="6B6B6B"/>
          <w:spacing w:val="-8"/>
        </w:rPr>
        <w:t xml:space="preserve"> </w:t>
      </w:r>
      <w:r>
        <w:rPr>
          <w:color w:val="494949"/>
          <w:spacing w:val="1"/>
        </w:rPr>
        <w:t>trash</w:t>
      </w:r>
      <w:r>
        <w:rPr>
          <w:color w:val="6B6B6B"/>
          <w:spacing w:val="1"/>
        </w:rPr>
        <w:t>,</w:t>
      </w:r>
      <w:r>
        <w:rPr>
          <w:color w:val="6B6B6B"/>
          <w:spacing w:val="-15"/>
        </w:rPr>
        <w:t xml:space="preserve"> </w:t>
      </w:r>
      <w:r>
        <w:rPr>
          <w:color w:val="494949"/>
        </w:rPr>
        <w:t>metal</w:t>
      </w:r>
      <w:r>
        <w:rPr>
          <w:color w:val="494949"/>
          <w:spacing w:val="27"/>
        </w:rPr>
        <w:t xml:space="preserve"> </w:t>
      </w:r>
      <w:r>
        <w:rPr>
          <w:color w:val="494949"/>
        </w:rPr>
        <w:t>inoperable</w:t>
      </w:r>
      <w:r>
        <w:rPr>
          <w:color w:val="494949"/>
          <w:spacing w:val="18"/>
        </w:rPr>
        <w:t xml:space="preserve"> </w:t>
      </w:r>
      <w:r>
        <w:rPr>
          <w:color w:val="494949"/>
        </w:rPr>
        <w:t>vehicles</w:t>
      </w:r>
      <w:r>
        <w:rPr>
          <w:color w:val="494949"/>
          <w:spacing w:val="38"/>
        </w:rPr>
        <w:t xml:space="preserve"> </w:t>
      </w:r>
      <w:r>
        <w:rPr>
          <w:color w:val="494949"/>
        </w:rPr>
        <w:t>or</w:t>
      </w:r>
      <w:r>
        <w:rPr>
          <w:color w:val="494949"/>
          <w:spacing w:val="6"/>
        </w:rPr>
        <w:t xml:space="preserve"> </w:t>
      </w:r>
      <w:r>
        <w:rPr>
          <w:color w:val="494949"/>
        </w:rPr>
        <w:t>hazardous</w:t>
      </w:r>
      <w:r>
        <w:rPr>
          <w:color w:val="6B6B6B"/>
        </w:rPr>
        <w:t>/</w:t>
      </w:r>
      <w:r>
        <w:rPr>
          <w:color w:val="494949"/>
        </w:rPr>
        <w:t>toxic</w:t>
      </w:r>
      <w:r>
        <w:rPr>
          <w:color w:val="494949"/>
          <w:spacing w:val="12"/>
        </w:rPr>
        <w:t xml:space="preserve"> </w:t>
      </w:r>
      <w:r>
        <w:rPr>
          <w:color w:val="494949"/>
        </w:rPr>
        <w:t>material</w:t>
      </w:r>
      <w:r>
        <w:rPr>
          <w:color w:val="494949"/>
          <w:spacing w:val="24"/>
        </w:rPr>
        <w:t>s</w:t>
      </w:r>
      <w:r>
        <w:rPr>
          <w:color w:val="6B6B6B"/>
        </w:rPr>
        <w:t>,</w:t>
      </w:r>
      <w:r>
        <w:rPr>
          <w:color w:val="6B6B6B"/>
          <w:spacing w:val="2"/>
        </w:rPr>
        <w:t xml:space="preserve"> </w:t>
      </w:r>
      <w:r>
        <w:rPr>
          <w:color w:val="494949"/>
        </w:rPr>
        <w:t>shall</w:t>
      </w:r>
      <w:r>
        <w:rPr>
          <w:color w:val="494949"/>
          <w:spacing w:val="19"/>
        </w:rPr>
        <w:t xml:space="preserve"> </w:t>
      </w:r>
      <w:r>
        <w:rPr>
          <w:color w:val="494949"/>
        </w:rPr>
        <w:t>be</w:t>
      </w:r>
      <w:r>
        <w:rPr>
          <w:color w:val="494949"/>
          <w:spacing w:val="19"/>
        </w:rPr>
        <w:t xml:space="preserve"> </w:t>
      </w:r>
      <w:r>
        <w:rPr>
          <w:color w:val="494949"/>
        </w:rPr>
        <w:t>allowed</w:t>
      </w:r>
      <w:r>
        <w:rPr>
          <w:color w:val="494949"/>
          <w:spacing w:val="62"/>
          <w:w w:val="101"/>
        </w:rPr>
        <w:t xml:space="preserve"> </w:t>
      </w:r>
      <w:r>
        <w:rPr>
          <w:color w:val="494949"/>
        </w:rPr>
        <w:t>at</w:t>
      </w:r>
      <w:r>
        <w:rPr>
          <w:color w:val="494949"/>
          <w:spacing w:val="12"/>
        </w:rPr>
        <w:t xml:space="preserve"> </w:t>
      </w:r>
      <w:r>
        <w:rPr>
          <w:color w:val="494949"/>
        </w:rPr>
        <w:t>any</w:t>
      </w:r>
      <w:r>
        <w:rPr>
          <w:color w:val="494949"/>
          <w:spacing w:val="-5"/>
        </w:rPr>
        <w:t xml:space="preserve"> </w:t>
      </w:r>
      <w:r>
        <w:rPr>
          <w:color w:val="494949"/>
          <w:spacing w:val="1"/>
        </w:rPr>
        <w:t>time</w:t>
      </w:r>
      <w:r>
        <w:rPr>
          <w:color w:val="2F2F2F"/>
          <w:spacing w:val="1"/>
        </w:rPr>
        <w:t>.</w:t>
      </w:r>
      <w:r>
        <w:rPr>
          <w:color w:val="2F2F2F"/>
          <w:spacing w:val="47"/>
        </w:rPr>
        <w:t xml:space="preserve"> </w:t>
      </w:r>
      <w:r>
        <w:rPr>
          <w:color w:val="494949"/>
        </w:rPr>
        <w:t>Further,</w:t>
      </w:r>
      <w:r>
        <w:rPr>
          <w:color w:val="494949"/>
          <w:spacing w:val="23"/>
        </w:rPr>
        <w:t xml:space="preserve"> </w:t>
      </w:r>
      <w:r>
        <w:rPr>
          <w:color w:val="494949"/>
        </w:rPr>
        <w:t>no</w:t>
      </w:r>
      <w:r>
        <w:rPr>
          <w:color w:val="494949"/>
          <w:spacing w:val="20"/>
        </w:rPr>
        <w:t xml:space="preserve"> </w:t>
      </w:r>
      <w:r>
        <w:rPr>
          <w:color w:val="494949"/>
        </w:rPr>
        <w:t>rubbish</w:t>
      </w:r>
      <w:r>
        <w:rPr>
          <w:color w:val="494949"/>
          <w:spacing w:val="25"/>
        </w:rPr>
        <w:t xml:space="preserve"> </w:t>
      </w:r>
      <w:r>
        <w:rPr>
          <w:color w:val="494949"/>
        </w:rPr>
        <w:t>or</w:t>
      </w:r>
      <w:r>
        <w:rPr>
          <w:color w:val="494949"/>
          <w:spacing w:val="5"/>
        </w:rPr>
        <w:t xml:space="preserve"> </w:t>
      </w:r>
      <w:r>
        <w:rPr>
          <w:color w:val="494949"/>
        </w:rPr>
        <w:t>debris</w:t>
      </w:r>
      <w:r>
        <w:rPr>
          <w:color w:val="6B6B6B"/>
        </w:rPr>
        <w:t>,</w:t>
      </w:r>
      <w:r>
        <w:rPr>
          <w:color w:val="6B6B6B"/>
          <w:spacing w:val="-9"/>
        </w:rPr>
        <w:t xml:space="preserve"> </w:t>
      </w:r>
      <w:r>
        <w:rPr>
          <w:color w:val="494949"/>
        </w:rPr>
        <w:t>of any</w:t>
      </w:r>
      <w:r>
        <w:rPr>
          <w:color w:val="494949"/>
          <w:spacing w:val="12"/>
        </w:rPr>
        <w:t xml:space="preserve"> </w:t>
      </w:r>
      <w:r>
        <w:rPr>
          <w:color w:val="494949"/>
          <w:spacing w:val="2"/>
        </w:rPr>
        <w:t>kind</w:t>
      </w:r>
      <w:r>
        <w:rPr>
          <w:color w:val="6B6B6B"/>
          <w:spacing w:val="1"/>
        </w:rPr>
        <w:t>,</w:t>
      </w:r>
      <w:r>
        <w:rPr>
          <w:color w:val="6B6B6B"/>
          <w:spacing w:val="-8"/>
        </w:rPr>
        <w:t xml:space="preserve"> </w:t>
      </w:r>
      <w:r>
        <w:rPr>
          <w:color w:val="494949"/>
        </w:rPr>
        <w:t>shall</w:t>
      </w:r>
      <w:r>
        <w:rPr>
          <w:color w:val="494949"/>
          <w:spacing w:val="1"/>
        </w:rPr>
        <w:t xml:space="preserve"> </w:t>
      </w:r>
      <w:r>
        <w:rPr>
          <w:color w:val="494949"/>
        </w:rPr>
        <w:t>be</w:t>
      </w:r>
      <w:r>
        <w:rPr>
          <w:color w:val="494949"/>
          <w:spacing w:val="15"/>
        </w:rPr>
        <w:t xml:space="preserve"> </w:t>
      </w:r>
      <w:r>
        <w:rPr>
          <w:color w:val="494949"/>
        </w:rPr>
        <w:t>allowed</w:t>
      </w:r>
      <w:r>
        <w:rPr>
          <w:color w:val="494949"/>
          <w:spacing w:val="14"/>
        </w:rPr>
        <w:t xml:space="preserve"> </w:t>
      </w:r>
      <w:r>
        <w:rPr>
          <w:color w:val="494949"/>
        </w:rPr>
        <w:t>to</w:t>
      </w:r>
      <w:r>
        <w:rPr>
          <w:color w:val="494949"/>
          <w:spacing w:val="10"/>
        </w:rPr>
        <w:t xml:space="preserve"> </w:t>
      </w:r>
      <w:r>
        <w:rPr>
          <w:color w:val="494949"/>
        </w:rPr>
        <w:t>be</w:t>
      </w:r>
      <w:r>
        <w:rPr>
          <w:color w:val="494949"/>
          <w:spacing w:val="29"/>
          <w:w w:val="101"/>
        </w:rPr>
        <w:t xml:space="preserve"> </w:t>
      </w:r>
      <w:proofErr w:type="gramStart"/>
      <w:r>
        <w:rPr>
          <w:color w:val="494949"/>
          <w:spacing w:val="1"/>
        </w:rPr>
        <w:t>placed</w:t>
      </w:r>
      <w:r>
        <w:rPr>
          <w:color w:val="6B6B6B"/>
        </w:rPr>
        <w:t>,</w:t>
      </w:r>
      <w:proofErr w:type="gramEnd"/>
      <w:r>
        <w:rPr>
          <w:color w:val="6B6B6B"/>
          <w:spacing w:val="-15"/>
        </w:rPr>
        <w:t xml:space="preserve"> </w:t>
      </w:r>
      <w:r>
        <w:rPr>
          <w:color w:val="494949"/>
        </w:rPr>
        <w:t>or</w:t>
      </w:r>
      <w:r>
        <w:rPr>
          <w:color w:val="494949"/>
          <w:spacing w:val="13"/>
        </w:rPr>
        <w:t xml:space="preserve"> </w:t>
      </w:r>
      <w:r>
        <w:rPr>
          <w:color w:val="494949"/>
        </w:rPr>
        <w:t>allowed</w:t>
      </w:r>
      <w:r>
        <w:rPr>
          <w:color w:val="494949"/>
          <w:spacing w:val="24"/>
        </w:rPr>
        <w:t xml:space="preserve"> </w:t>
      </w:r>
      <w:r>
        <w:rPr>
          <w:color w:val="494949"/>
        </w:rPr>
        <w:t>to</w:t>
      </w:r>
      <w:r>
        <w:rPr>
          <w:color w:val="494949"/>
          <w:spacing w:val="18"/>
        </w:rPr>
        <w:t xml:space="preserve"> </w:t>
      </w:r>
      <w:r>
        <w:rPr>
          <w:color w:val="494949"/>
        </w:rPr>
        <w:t>accumulat</w:t>
      </w:r>
      <w:r>
        <w:rPr>
          <w:color w:val="494949"/>
          <w:spacing w:val="24"/>
        </w:rPr>
        <w:t>e</w:t>
      </w:r>
      <w:r>
        <w:rPr>
          <w:color w:val="6B6B6B"/>
        </w:rPr>
        <w:t>,</w:t>
      </w:r>
      <w:r>
        <w:rPr>
          <w:color w:val="6B6B6B"/>
          <w:spacing w:val="-16"/>
        </w:rPr>
        <w:t xml:space="preserve"> </w:t>
      </w:r>
      <w:r>
        <w:rPr>
          <w:color w:val="494949"/>
        </w:rPr>
        <w:t>on</w:t>
      </w:r>
      <w:r>
        <w:rPr>
          <w:color w:val="494949"/>
          <w:spacing w:val="-5"/>
        </w:rPr>
        <w:t xml:space="preserve"> </w:t>
      </w:r>
      <w:r>
        <w:rPr>
          <w:color w:val="494949"/>
        </w:rPr>
        <w:t>the</w:t>
      </w:r>
      <w:r>
        <w:rPr>
          <w:color w:val="494949"/>
          <w:spacing w:val="3"/>
        </w:rPr>
        <w:t xml:space="preserve"> </w:t>
      </w:r>
      <w:r>
        <w:rPr>
          <w:color w:val="494949"/>
        </w:rPr>
        <w:t>Property</w:t>
      </w:r>
      <w:r>
        <w:rPr>
          <w:color w:val="494949"/>
          <w:spacing w:val="22"/>
        </w:rPr>
        <w:t xml:space="preserve"> </w:t>
      </w:r>
      <w:r>
        <w:rPr>
          <w:color w:val="494949"/>
        </w:rPr>
        <w:t>and</w:t>
      </w:r>
      <w:r>
        <w:rPr>
          <w:color w:val="494949"/>
          <w:spacing w:val="17"/>
        </w:rPr>
        <w:t xml:space="preserve"> </w:t>
      </w:r>
      <w:r>
        <w:rPr>
          <w:color w:val="494949"/>
        </w:rPr>
        <w:t>no</w:t>
      </w:r>
      <w:r>
        <w:rPr>
          <w:color w:val="494949"/>
          <w:spacing w:val="12"/>
        </w:rPr>
        <w:t xml:space="preserve"> </w:t>
      </w:r>
      <w:r>
        <w:rPr>
          <w:color w:val="494949"/>
        </w:rPr>
        <w:t>noxious</w:t>
      </w:r>
      <w:r>
        <w:rPr>
          <w:color w:val="494949"/>
          <w:spacing w:val="21"/>
        </w:rPr>
        <w:t xml:space="preserve"> </w:t>
      </w:r>
      <w:r>
        <w:rPr>
          <w:color w:val="494949"/>
        </w:rPr>
        <w:t>odors</w:t>
      </w:r>
      <w:r>
        <w:rPr>
          <w:color w:val="494949"/>
          <w:spacing w:val="17"/>
        </w:rPr>
        <w:t xml:space="preserve"> </w:t>
      </w:r>
      <w:r>
        <w:rPr>
          <w:color w:val="494949"/>
        </w:rPr>
        <w:t>shall</w:t>
      </w:r>
      <w:r>
        <w:rPr>
          <w:color w:val="494949"/>
          <w:spacing w:val="18"/>
        </w:rPr>
        <w:t xml:space="preserve"> </w:t>
      </w:r>
      <w:r>
        <w:rPr>
          <w:color w:val="494949"/>
        </w:rPr>
        <w:t>be</w:t>
      </w:r>
      <w:r>
        <w:rPr>
          <w:color w:val="494949"/>
          <w:spacing w:val="48"/>
          <w:w w:val="101"/>
        </w:rPr>
        <w:t xml:space="preserve"> </w:t>
      </w:r>
      <w:r>
        <w:rPr>
          <w:color w:val="494949"/>
        </w:rPr>
        <w:t>permitted</w:t>
      </w:r>
      <w:r>
        <w:rPr>
          <w:color w:val="494949"/>
          <w:spacing w:val="36"/>
        </w:rPr>
        <w:t xml:space="preserve"> </w:t>
      </w:r>
      <w:r>
        <w:rPr>
          <w:color w:val="494949"/>
        </w:rPr>
        <w:t>to</w:t>
      </w:r>
      <w:r>
        <w:rPr>
          <w:color w:val="494949"/>
          <w:spacing w:val="14"/>
        </w:rPr>
        <w:t xml:space="preserve"> </w:t>
      </w:r>
      <w:r>
        <w:rPr>
          <w:color w:val="494949"/>
        </w:rPr>
        <w:t>arise</w:t>
      </w:r>
      <w:r>
        <w:rPr>
          <w:color w:val="494949"/>
          <w:spacing w:val="7"/>
        </w:rPr>
        <w:t xml:space="preserve"> </w:t>
      </w:r>
      <w:r>
        <w:rPr>
          <w:color w:val="494949"/>
        </w:rPr>
        <w:t>from</w:t>
      </w:r>
      <w:r>
        <w:rPr>
          <w:color w:val="494949"/>
          <w:spacing w:val="22"/>
        </w:rPr>
        <w:t xml:space="preserve"> </w:t>
      </w:r>
      <w:r>
        <w:rPr>
          <w:color w:val="494949"/>
        </w:rPr>
        <w:t>any</w:t>
      </w:r>
      <w:r>
        <w:rPr>
          <w:color w:val="494949"/>
          <w:spacing w:val="8"/>
        </w:rPr>
        <w:t xml:space="preserve"> </w:t>
      </w:r>
      <w:r>
        <w:rPr>
          <w:color w:val="494949"/>
        </w:rPr>
        <w:t>activity</w:t>
      </w:r>
      <w:r>
        <w:rPr>
          <w:color w:val="494949"/>
          <w:spacing w:val="7"/>
        </w:rPr>
        <w:t xml:space="preserve"> </w:t>
      </w:r>
      <w:r>
        <w:rPr>
          <w:color w:val="494949"/>
        </w:rPr>
        <w:t>on the</w:t>
      </w:r>
      <w:r>
        <w:rPr>
          <w:color w:val="494949"/>
          <w:spacing w:val="15"/>
        </w:rPr>
        <w:t xml:space="preserve"> </w:t>
      </w:r>
      <w:r>
        <w:rPr>
          <w:color w:val="494949"/>
        </w:rPr>
        <w:t>Property</w:t>
      </w:r>
      <w:r>
        <w:rPr>
          <w:color w:val="494949"/>
          <w:spacing w:val="27"/>
        </w:rPr>
        <w:t xml:space="preserve"> </w:t>
      </w:r>
      <w:r>
        <w:rPr>
          <w:color w:val="494949"/>
        </w:rPr>
        <w:t>so</w:t>
      </w:r>
      <w:r>
        <w:rPr>
          <w:color w:val="494949"/>
          <w:spacing w:val="3"/>
        </w:rPr>
        <w:t xml:space="preserve"> </w:t>
      </w:r>
      <w:r>
        <w:rPr>
          <w:color w:val="494949"/>
        </w:rPr>
        <w:t>as</w:t>
      </w:r>
      <w:r>
        <w:rPr>
          <w:color w:val="494949"/>
          <w:spacing w:val="7"/>
        </w:rPr>
        <w:t xml:space="preserve"> </w:t>
      </w:r>
      <w:r>
        <w:rPr>
          <w:color w:val="494949"/>
        </w:rPr>
        <w:t>to</w:t>
      </w:r>
      <w:r>
        <w:rPr>
          <w:color w:val="494949"/>
          <w:spacing w:val="7"/>
        </w:rPr>
        <w:t xml:space="preserve"> </w:t>
      </w:r>
      <w:r>
        <w:rPr>
          <w:color w:val="494949"/>
        </w:rPr>
        <w:t>render</w:t>
      </w:r>
      <w:r>
        <w:rPr>
          <w:color w:val="494949"/>
          <w:spacing w:val="10"/>
        </w:rPr>
        <w:t xml:space="preserve"> </w:t>
      </w:r>
      <w:r>
        <w:rPr>
          <w:color w:val="494949"/>
        </w:rPr>
        <w:t>the</w:t>
      </w:r>
      <w:r>
        <w:rPr>
          <w:color w:val="494949"/>
          <w:spacing w:val="-1"/>
        </w:rPr>
        <w:t xml:space="preserve"> </w:t>
      </w:r>
      <w:r>
        <w:rPr>
          <w:color w:val="494949"/>
          <w:spacing w:val="1"/>
        </w:rPr>
        <w:t>Property</w:t>
      </w:r>
      <w:r>
        <w:rPr>
          <w:color w:val="6B6B6B"/>
        </w:rPr>
        <w:t>,</w:t>
      </w:r>
      <w:r>
        <w:rPr>
          <w:color w:val="6B6B6B"/>
          <w:spacing w:val="-24"/>
        </w:rPr>
        <w:t xml:space="preserve"> </w:t>
      </w:r>
      <w:r>
        <w:rPr>
          <w:color w:val="494949"/>
        </w:rPr>
        <w:t>or</w:t>
      </w:r>
      <w:r>
        <w:rPr>
          <w:color w:val="494949"/>
          <w:spacing w:val="21"/>
          <w:w w:val="106"/>
        </w:rPr>
        <w:t xml:space="preserve"> </w:t>
      </w:r>
      <w:r>
        <w:rPr>
          <w:color w:val="494949"/>
        </w:rPr>
        <w:t>any</w:t>
      </w:r>
      <w:r>
        <w:rPr>
          <w:color w:val="494949"/>
          <w:spacing w:val="12"/>
        </w:rPr>
        <w:t xml:space="preserve"> </w:t>
      </w:r>
      <w:r>
        <w:rPr>
          <w:color w:val="494949"/>
        </w:rPr>
        <w:t>portion</w:t>
      </w:r>
      <w:r>
        <w:rPr>
          <w:color w:val="494949"/>
          <w:spacing w:val="13"/>
        </w:rPr>
        <w:t xml:space="preserve"> </w:t>
      </w:r>
      <w:r>
        <w:rPr>
          <w:color w:val="494949"/>
        </w:rPr>
        <w:t>thereof,</w:t>
      </w:r>
      <w:r>
        <w:rPr>
          <w:color w:val="494949"/>
          <w:spacing w:val="29"/>
        </w:rPr>
        <w:t xml:space="preserve"> </w:t>
      </w:r>
      <w:r>
        <w:rPr>
          <w:color w:val="494949"/>
          <w:spacing w:val="1"/>
        </w:rPr>
        <w:t>unsanitary</w:t>
      </w:r>
      <w:r>
        <w:rPr>
          <w:color w:val="6B6B6B"/>
        </w:rPr>
        <w:t>,</w:t>
      </w:r>
      <w:r>
        <w:rPr>
          <w:color w:val="6B6B6B"/>
          <w:spacing w:val="-13"/>
        </w:rPr>
        <w:t xml:space="preserve"> </w:t>
      </w:r>
      <w:r>
        <w:rPr>
          <w:color w:val="494949"/>
        </w:rPr>
        <w:t>unsightly</w:t>
      </w:r>
      <w:r>
        <w:rPr>
          <w:color w:val="494949"/>
          <w:spacing w:val="38"/>
        </w:rPr>
        <w:t xml:space="preserve"> </w:t>
      </w:r>
      <w:r>
        <w:rPr>
          <w:color w:val="494949"/>
        </w:rPr>
        <w:t>or</w:t>
      </w:r>
      <w:r>
        <w:rPr>
          <w:color w:val="494949"/>
          <w:spacing w:val="10"/>
        </w:rPr>
        <w:t xml:space="preserve"> </w:t>
      </w:r>
      <w:r>
        <w:rPr>
          <w:color w:val="494949"/>
        </w:rPr>
        <w:t>offensive</w:t>
      </w:r>
      <w:r>
        <w:rPr>
          <w:color w:val="6B6B6B"/>
        </w:rPr>
        <w:t>.</w:t>
      </w:r>
    </w:p>
    <w:p w:rsidR="004A240C" w:rsidRDefault="004A240C">
      <w:pPr>
        <w:spacing w:before="2"/>
        <w:rPr>
          <w:rFonts w:ascii="Times New Roman" w:eastAsia="Times New Roman" w:hAnsi="Times New Roman" w:cs="Times New Roman"/>
          <w:sz w:val="24"/>
          <w:szCs w:val="24"/>
        </w:rPr>
      </w:pPr>
    </w:p>
    <w:p w:rsidR="004A240C" w:rsidRDefault="004D11CD">
      <w:pPr>
        <w:pStyle w:val="BodyText"/>
        <w:numPr>
          <w:ilvl w:val="0"/>
          <w:numId w:val="2"/>
        </w:numPr>
        <w:tabs>
          <w:tab w:val="left" w:pos="1533"/>
        </w:tabs>
        <w:spacing w:line="259" w:lineRule="auto"/>
        <w:ind w:left="1540" w:right="2291" w:hanging="711"/>
      </w:pPr>
      <w:r>
        <w:rPr>
          <w:color w:val="494949"/>
        </w:rPr>
        <w:t>No</w:t>
      </w:r>
      <w:r>
        <w:rPr>
          <w:color w:val="494949"/>
          <w:spacing w:val="12"/>
        </w:rPr>
        <w:t xml:space="preserve"> </w:t>
      </w:r>
      <w:r>
        <w:rPr>
          <w:color w:val="494949"/>
        </w:rPr>
        <w:t>kennels</w:t>
      </w:r>
      <w:r>
        <w:rPr>
          <w:color w:val="494949"/>
          <w:spacing w:val="8"/>
        </w:rPr>
        <w:t xml:space="preserve"> </w:t>
      </w:r>
      <w:r>
        <w:rPr>
          <w:color w:val="494949"/>
        </w:rPr>
        <w:t>or</w:t>
      </w:r>
      <w:r>
        <w:rPr>
          <w:color w:val="494949"/>
          <w:spacing w:val="8"/>
        </w:rPr>
        <w:t xml:space="preserve"> </w:t>
      </w:r>
      <w:r>
        <w:rPr>
          <w:color w:val="494949"/>
        </w:rPr>
        <w:t>breeding/boarding</w:t>
      </w:r>
      <w:r>
        <w:rPr>
          <w:color w:val="494949"/>
          <w:spacing w:val="33"/>
        </w:rPr>
        <w:t xml:space="preserve"> </w:t>
      </w:r>
      <w:r>
        <w:rPr>
          <w:color w:val="494949"/>
        </w:rPr>
        <w:t>facilities</w:t>
      </w:r>
      <w:r>
        <w:rPr>
          <w:color w:val="494949"/>
          <w:spacing w:val="16"/>
        </w:rPr>
        <w:t xml:space="preserve"> </w:t>
      </w:r>
      <w:r>
        <w:rPr>
          <w:color w:val="494949"/>
        </w:rPr>
        <w:t>for</w:t>
      </w:r>
      <w:r>
        <w:rPr>
          <w:color w:val="494949"/>
          <w:spacing w:val="9"/>
        </w:rPr>
        <w:t xml:space="preserve"> </w:t>
      </w:r>
      <w:r>
        <w:rPr>
          <w:color w:val="494949"/>
        </w:rPr>
        <w:t>common</w:t>
      </w:r>
      <w:r>
        <w:rPr>
          <w:color w:val="494949"/>
          <w:spacing w:val="17"/>
        </w:rPr>
        <w:t xml:space="preserve"> </w:t>
      </w:r>
      <w:r>
        <w:rPr>
          <w:color w:val="494949"/>
        </w:rPr>
        <w:t>household</w:t>
      </w:r>
      <w:r>
        <w:rPr>
          <w:color w:val="494949"/>
          <w:spacing w:val="30"/>
        </w:rPr>
        <w:t xml:space="preserve"> </w:t>
      </w:r>
      <w:r>
        <w:rPr>
          <w:color w:val="494949"/>
        </w:rPr>
        <w:t>pets</w:t>
      </w:r>
      <w:r>
        <w:rPr>
          <w:color w:val="494949"/>
          <w:spacing w:val="19"/>
        </w:rPr>
        <w:t xml:space="preserve"> </w:t>
      </w:r>
      <w:r>
        <w:rPr>
          <w:color w:val="494949"/>
        </w:rPr>
        <w:t>for</w:t>
      </w:r>
      <w:r>
        <w:rPr>
          <w:color w:val="494949"/>
          <w:w w:val="102"/>
        </w:rPr>
        <w:t xml:space="preserve"> </w:t>
      </w:r>
      <w:r>
        <w:rPr>
          <w:color w:val="494949"/>
        </w:rPr>
        <w:t>commercial</w:t>
      </w:r>
      <w:r>
        <w:rPr>
          <w:color w:val="494949"/>
          <w:spacing w:val="11"/>
        </w:rPr>
        <w:t xml:space="preserve"> </w:t>
      </w:r>
      <w:r>
        <w:rPr>
          <w:color w:val="494949"/>
        </w:rPr>
        <w:t>purposes</w:t>
      </w:r>
      <w:r>
        <w:rPr>
          <w:color w:val="494949"/>
          <w:spacing w:val="30"/>
        </w:rPr>
        <w:t xml:space="preserve"> </w:t>
      </w:r>
      <w:r>
        <w:rPr>
          <w:color w:val="494949"/>
        </w:rPr>
        <w:t>will</w:t>
      </w:r>
      <w:r>
        <w:rPr>
          <w:color w:val="494949"/>
          <w:spacing w:val="18"/>
        </w:rPr>
        <w:t xml:space="preserve"> </w:t>
      </w:r>
      <w:r>
        <w:rPr>
          <w:color w:val="494949"/>
        </w:rPr>
        <w:t>be</w:t>
      </w:r>
      <w:r>
        <w:rPr>
          <w:color w:val="494949"/>
          <w:spacing w:val="-3"/>
        </w:rPr>
        <w:t xml:space="preserve"> </w:t>
      </w:r>
      <w:r>
        <w:rPr>
          <w:color w:val="494949"/>
        </w:rPr>
        <w:t>permitted</w:t>
      </w:r>
      <w:r>
        <w:rPr>
          <w:color w:val="494949"/>
          <w:spacing w:val="30"/>
        </w:rPr>
        <w:t xml:space="preserve"> </w:t>
      </w:r>
      <w:r>
        <w:rPr>
          <w:color w:val="494949"/>
        </w:rPr>
        <w:t>on</w:t>
      </w:r>
      <w:r>
        <w:rPr>
          <w:color w:val="494949"/>
          <w:spacing w:val="2"/>
        </w:rPr>
        <w:t xml:space="preserve"> </w:t>
      </w:r>
      <w:r>
        <w:rPr>
          <w:color w:val="494949"/>
        </w:rPr>
        <w:t>the</w:t>
      </w:r>
      <w:r>
        <w:rPr>
          <w:color w:val="494949"/>
          <w:spacing w:val="4"/>
        </w:rPr>
        <w:t xml:space="preserve"> </w:t>
      </w:r>
      <w:r>
        <w:rPr>
          <w:color w:val="494949"/>
        </w:rPr>
        <w:t>Property.</w:t>
      </w:r>
    </w:p>
    <w:p w:rsidR="004A240C" w:rsidRDefault="004A240C">
      <w:pPr>
        <w:spacing w:before="10"/>
        <w:rPr>
          <w:rFonts w:ascii="Times New Roman" w:eastAsia="Times New Roman" w:hAnsi="Times New Roman" w:cs="Times New Roman"/>
        </w:rPr>
      </w:pPr>
    </w:p>
    <w:p w:rsidR="004A240C" w:rsidRDefault="004D11CD">
      <w:pPr>
        <w:pStyle w:val="BodyText"/>
        <w:tabs>
          <w:tab w:val="left" w:pos="1539"/>
        </w:tabs>
        <w:spacing w:line="256" w:lineRule="auto"/>
        <w:ind w:left="1540" w:right="2075" w:hanging="711"/>
        <w:rPr>
          <w:color w:val="494949"/>
        </w:rPr>
      </w:pPr>
      <w:r>
        <w:rPr>
          <w:color w:val="494949"/>
          <w:w w:val="95"/>
          <w:sz w:val="24"/>
        </w:rPr>
        <w:t>7.</w:t>
      </w:r>
      <w:r>
        <w:rPr>
          <w:color w:val="494949"/>
          <w:w w:val="95"/>
          <w:sz w:val="24"/>
        </w:rPr>
        <w:tab/>
      </w:r>
      <w:r>
        <w:rPr>
          <w:color w:val="494949"/>
        </w:rPr>
        <w:t>Except</w:t>
      </w:r>
      <w:r>
        <w:rPr>
          <w:color w:val="494949"/>
          <w:spacing w:val="15"/>
        </w:rPr>
        <w:t xml:space="preserve"> </w:t>
      </w:r>
      <w:r>
        <w:rPr>
          <w:color w:val="494949"/>
        </w:rPr>
        <w:t>for</w:t>
      </w:r>
      <w:r>
        <w:rPr>
          <w:color w:val="494949"/>
          <w:spacing w:val="3"/>
        </w:rPr>
        <w:t xml:space="preserve"> </w:t>
      </w:r>
      <w:r>
        <w:rPr>
          <w:color w:val="494949"/>
          <w:spacing w:val="-2"/>
          <w:sz w:val="24"/>
        </w:rPr>
        <w:t>4</w:t>
      </w:r>
      <w:r>
        <w:rPr>
          <w:color w:val="494949"/>
          <w:spacing w:val="-1"/>
          <w:sz w:val="24"/>
        </w:rPr>
        <w:t>H,</w:t>
      </w:r>
      <w:r>
        <w:rPr>
          <w:color w:val="494949"/>
          <w:spacing w:val="4"/>
          <w:sz w:val="24"/>
        </w:rPr>
        <w:t xml:space="preserve"> </w:t>
      </w:r>
      <w:r>
        <w:rPr>
          <w:color w:val="494949"/>
          <w:spacing w:val="-1"/>
        </w:rPr>
        <w:t>FF</w:t>
      </w:r>
      <w:r>
        <w:rPr>
          <w:color w:val="494949"/>
          <w:spacing w:val="-1"/>
          <w:sz w:val="24"/>
        </w:rPr>
        <w:t>A</w:t>
      </w:r>
      <w:r>
        <w:rPr>
          <w:color w:val="494949"/>
          <w:spacing w:val="1"/>
          <w:sz w:val="24"/>
        </w:rPr>
        <w:t xml:space="preserve"> </w:t>
      </w:r>
      <w:r>
        <w:rPr>
          <w:color w:val="494949"/>
        </w:rPr>
        <w:t>or</w:t>
      </w:r>
      <w:r>
        <w:rPr>
          <w:color w:val="494949"/>
          <w:spacing w:val="8"/>
        </w:rPr>
        <w:t xml:space="preserve"> </w:t>
      </w:r>
      <w:r>
        <w:rPr>
          <w:color w:val="494949"/>
        </w:rPr>
        <w:t>school</w:t>
      </w:r>
      <w:r>
        <w:rPr>
          <w:color w:val="494949"/>
          <w:spacing w:val="5"/>
        </w:rPr>
        <w:t xml:space="preserve"> </w:t>
      </w:r>
      <w:r>
        <w:rPr>
          <w:color w:val="494949"/>
        </w:rPr>
        <w:t>agricultural</w:t>
      </w:r>
      <w:r>
        <w:rPr>
          <w:color w:val="494949"/>
          <w:spacing w:val="17"/>
        </w:rPr>
        <w:t xml:space="preserve"> </w:t>
      </w:r>
      <w:r>
        <w:rPr>
          <w:color w:val="494949"/>
        </w:rPr>
        <w:t>projects,</w:t>
      </w:r>
      <w:r>
        <w:rPr>
          <w:color w:val="494949"/>
          <w:spacing w:val="15"/>
        </w:rPr>
        <w:t xml:space="preserve"> </w:t>
      </w:r>
      <w:r>
        <w:rPr>
          <w:color w:val="494949"/>
        </w:rPr>
        <w:t>no</w:t>
      </w:r>
      <w:r>
        <w:rPr>
          <w:color w:val="494949"/>
          <w:spacing w:val="7"/>
        </w:rPr>
        <w:t xml:space="preserve"> </w:t>
      </w:r>
      <w:r>
        <w:rPr>
          <w:color w:val="494949"/>
        </w:rPr>
        <w:t>pigs</w:t>
      </w:r>
      <w:r>
        <w:rPr>
          <w:color w:val="494949"/>
          <w:spacing w:val="21"/>
        </w:rPr>
        <w:t xml:space="preserve"> </w:t>
      </w:r>
      <w:r>
        <w:rPr>
          <w:color w:val="494949"/>
        </w:rPr>
        <w:t>or</w:t>
      </w:r>
      <w:r>
        <w:rPr>
          <w:color w:val="494949"/>
          <w:spacing w:val="17"/>
        </w:rPr>
        <w:t xml:space="preserve"> </w:t>
      </w:r>
      <w:r>
        <w:rPr>
          <w:color w:val="494949"/>
        </w:rPr>
        <w:t>swine</w:t>
      </w:r>
      <w:r>
        <w:rPr>
          <w:color w:val="494949"/>
          <w:spacing w:val="12"/>
        </w:rPr>
        <w:t xml:space="preserve"> </w:t>
      </w:r>
      <w:r>
        <w:rPr>
          <w:color w:val="494949"/>
        </w:rPr>
        <w:t>shall</w:t>
      </w:r>
      <w:r>
        <w:rPr>
          <w:color w:val="494949"/>
          <w:spacing w:val="3"/>
        </w:rPr>
        <w:t xml:space="preserve"> </w:t>
      </w:r>
      <w:r>
        <w:rPr>
          <w:color w:val="494949"/>
        </w:rPr>
        <w:t>be</w:t>
      </w:r>
      <w:r>
        <w:rPr>
          <w:color w:val="494949"/>
          <w:spacing w:val="21"/>
          <w:w w:val="101"/>
        </w:rPr>
        <w:t xml:space="preserve"> </w:t>
      </w:r>
      <w:r>
        <w:rPr>
          <w:color w:val="494949"/>
        </w:rPr>
        <w:t>allowed</w:t>
      </w:r>
      <w:r>
        <w:rPr>
          <w:color w:val="494949"/>
          <w:spacing w:val="15"/>
        </w:rPr>
        <w:t xml:space="preserve"> </w:t>
      </w:r>
      <w:r>
        <w:rPr>
          <w:color w:val="494949"/>
        </w:rPr>
        <w:t>on</w:t>
      </w:r>
      <w:r>
        <w:rPr>
          <w:color w:val="494949"/>
          <w:spacing w:val="5"/>
        </w:rPr>
        <w:t xml:space="preserve"> </w:t>
      </w:r>
      <w:r>
        <w:rPr>
          <w:color w:val="494949"/>
        </w:rPr>
        <w:t>the</w:t>
      </w:r>
      <w:r>
        <w:rPr>
          <w:color w:val="494949"/>
          <w:spacing w:val="8"/>
        </w:rPr>
        <w:t xml:space="preserve"> </w:t>
      </w:r>
      <w:r>
        <w:rPr>
          <w:color w:val="494949"/>
        </w:rPr>
        <w:t>Property.</w:t>
      </w:r>
    </w:p>
    <w:p w:rsidR="0099333C" w:rsidRDefault="0099333C">
      <w:pPr>
        <w:pStyle w:val="BodyText"/>
        <w:tabs>
          <w:tab w:val="left" w:pos="1539"/>
        </w:tabs>
        <w:spacing w:line="256" w:lineRule="auto"/>
        <w:ind w:left="1540" w:right="2075" w:hanging="711"/>
      </w:pPr>
    </w:p>
    <w:p w:rsidR="004A240C" w:rsidRDefault="004D11CD">
      <w:pPr>
        <w:pStyle w:val="BodyText"/>
        <w:numPr>
          <w:ilvl w:val="0"/>
          <w:numId w:val="1"/>
        </w:numPr>
        <w:tabs>
          <w:tab w:val="left" w:pos="1521"/>
        </w:tabs>
        <w:spacing w:before="46" w:line="252" w:lineRule="auto"/>
        <w:ind w:right="1519" w:hanging="704"/>
      </w:pPr>
      <w:r>
        <w:pict>
          <v:group id="_x0000_s1049" style="position:absolute;left:0;text-align:left;margin-left:258.75pt;margin-top:787.7pt;width:345.85pt;height:.1pt;z-index:251654144;mso-position-horizontal-relative:page;mso-position-vertical-relative:page" coordorigin="5175,15754" coordsize="6917,2">
            <v:shape id="_x0000_s1050" style="position:absolute;left:5175;top:15754;width:6917;height:2" coordorigin="5175,15754" coordsize="6917,0" path="m5175,15754r6916,e" filled="f" strokecolor="#838787" strokeweight=".37614mm">
              <v:path arrowok="t"/>
            </v:shape>
            <w10:wrap anchorx="page" anchory="page"/>
          </v:group>
        </w:pict>
      </w:r>
      <w:r>
        <w:rPr>
          <w:color w:val="484848"/>
        </w:rPr>
        <w:t>No</w:t>
      </w:r>
      <w:r>
        <w:rPr>
          <w:color w:val="484848"/>
          <w:spacing w:val="24"/>
        </w:rPr>
        <w:t xml:space="preserve"> </w:t>
      </w:r>
      <w:r>
        <w:rPr>
          <w:color w:val="484848"/>
        </w:rPr>
        <w:t>livestock</w:t>
      </w:r>
      <w:r>
        <w:rPr>
          <w:color w:val="484848"/>
          <w:spacing w:val="22"/>
        </w:rPr>
        <w:t xml:space="preserve"> </w:t>
      </w:r>
      <w:r>
        <w:rPr>
          <w:color w:val="484848"/>
        </w:rPr>
        <w:t>feedlot</w:t>
      </w:r>
      <w:r>
        <w:rPr>
          <w:color w:val="484848"/>
          <w:spacing w:val="9"/>
        </w:rPr>
        <w:t xml:space="preserve"> </w:t>
      </w:r>
      <w:r>
        <w:rPr>
          <w:color w:val="484848"/>
        </w:rPr>
        <w:t>or</w:t>
      </w:r>
      <w:r>
        <w:rPr>
          <w:color w:val="484848"/>
          <w:spacing w:val="2"/>
        </w:rPr>
        <w:t xml:space="preserve"> </w:t>
      </w:r>
      <w:r>
        <w:rPr>
          <w:color w:val="484848"/>
        </w:rPr>
        <w:t>temporary</w:t>
      </w:r>
      <w:r>
        <w:rPr>
          <w:color w:val="484848"/>
          <w:spacing w:val="21"/>
        </w:rPr>
        <w:t xml:space="preserve"> </w:t>
      </w:r>
      <w:r>
        <w:rPr>
          <w:color w:val="484848"/>
        </w:rPr>
        <w:t>livestock</w:t>
      </w:r>
      <w:r>
        <w:rPr>
          <w:color w:val="484848"/>
          <w:spacing w:val="30"/>
        </w:rPr>
        <w:t xml:space="preserve"> </w:t>
      </w:r>
      <w:r>
        <w:rPr>
          <w:color w:val="484848"/>
        </w:rPr>
        <w:t>storage</w:t>
      </w:r>
      <w:r>
        <w:rPr>
          <w:color w:val="484848"/>
          <w:spacing w:val="12"/>
        </w:rPr>
        <w:t xml:space="preserve"> </w:t>
      </w:r>
      <w:r>
        <w:rPr>
          <w:color w:val="484848"/>
        </w:rPr>
        <w:t>facility</w:t>
      </w:r>
      <w:r>
        <w:rPr>
          <w:color w:val="484848"/>
          <w:spacing w:val="19"/>
        </w:rPr>
        <w:t xml:space="preserve"> </w:t>
      </w:r>
      <w:r>
        <w:rPr>
          <w:color w:val="484848"/>
        </w:rPr>
        <w:t>shall</w:t>
      </w:r>
      <w:r>
        <w:rPr>
          <w:color w:val="484848"/>
          <w:spacing w:val="8"/>
        </w:rPr>
        <w:t xml:space="preserve"> </w:t>
      </w:r>
      <w:r>
        <w:rPr>
          <w:color w:val="484848"/>
        </w:rPr>
        <w:t>be</w:t>
      </w:r>
      <w:r>
        <w:rPr>
          <w:color w:val="484848"/>
          <w:spacing w:val="13"/>
        </w:rPr>
        <w:t xml:space="preserve"> </w:t>
      </w:r>
      <w:r>
        <w:rPr>
          <w:color w:val="484848"/>
          <w:spacing w:val="-4"/>
        </w:rPr>
        <w:t>allowed</w:t>
      </w:r>
      <w:r>
        <w:rPr>
          <w:color w:val="484848"/>
          <w:spacing w:val="17"/>
        </w:rPr>
        <w:t xml:space="preserve"> </w:t>
      </w:r>
      <w:r>
        <w:rPr>
          <w:color w:val="484848"/>
        </w:rPr>
        <w:t>on</w:t>
      </w:r>
      <w:r>
        <w:rPr>
          <w:color w:val="484848"/>
          <w:spacing w:val="1"/>
        </w:rPr>
        <w:t xml:space="preserve"> </w:t>
      </w:r>
      <w:r>
        <w:rPr>
          <w:color w:val="484848"/>
        </w:rPr>
        <w:t>the</w:t>
      </w:r>
      <w:r>
        <w:rPr>
          <w:color w:val="484848"/>
          <w:spacing w:val="26"/>
          <w:w w:val="104"/>
        </w:rPr>
        <w:t xml:space="preserve"> </w:t>
      </w:r>
      <w:r>
        <w:rPr>
          <w:color w:val="484848"/>
        </w:rPr>
        <w:t>Property.</w:t>
      </w:r>
    </w:p>
    <w:p w:rsidR="004A240C" w:rsidRDefault="004A240C">
      <w:pPr>
        <w:spacing w:before="10"/>
        <w:rPr>
          <w:rFonts w:ascii="Times New Roman" w:eastAsia="Times New Roman" w:hAnsi="Times New Roman" w:cs="Times New Roman"/>
          <w:sz w:val="24"/>
          <w:szCs w:val="24"/>
        </w:rPr>
      </w:pPr>
    </w:p>
    <w:p w:rsidR="004A240C" w:rsidRDefault="004D11CD">
      <w:pPr>
        <w:pStyle w:val="BodyText"/>
        <w:numPr>
          <w:ilvl w:val="0"/>
          <w:numId w:val="1"/>
        </w:numPr>
        <w:tabs>
          <w:tab w:val="left" w:pos="1521"/>
        </w:tabs>
        <w:spacing w:line="259" w:lineRule="auto"/>
        <w:ind w:right="1766" w:hanging="711"/>
      </w:pPr>
      <w:r>
        <w:rPr>
          <w:color w:val="484848"/>
        </w:rPr>
        <w:t>No</w:t>
      </w:r>
      <w:r>
        <w:rPr>
          <w:color w:val="484848"/>
          <w:spacing w:val="16"/>
        </w:rPr>
        <w:t xml:space="preserve"> </w:t>
      </w:r>
      <w:r>
        <w:rPr>
          <w:color w:val="484848"/>
        </w:rPr>
        <w:t>residence</w:t>
      </w:r>
      <w:r>
        <w:rPr>
          <w:color w:val="484848"/>
          <w:spacing w:val="27"/>
        </w:rPr>
        <w:t xml:space="preserve"> </w:t>
      </w:r>
      <w:r>
        <w:rPr>
          <w:color w:val="484848"/>
        </w:rPr>
        <w:t>or</w:t>
      </w:r>
      <w:r>
        <w:rPr>
          <w:color w:val="484848"/>
          <w:spacing w:val="-6"/>
        </w:rPr>
        <w:t xml:space="preserve"> </w:t>
      </w:r>
      <w:r>
        <w:rPr>
          <w:color w:val="484848"/>
        </w:rPr>
        <w:t>building</w:t>
      </w:r>
      <w:r>
        <w:rPr>
          <w:color w:val="484848"/>
          <w:spacing w:val="24"/>
        </w:rPr>
        <w:t xml:space="preserve"> </w:t>
      </w:r>
      <w:r>
        <w:rPr>
          <w:color w:val="484848"/>
        </w:rPr>
        <w:t>may</w:t>
      </w:r>
      <w:r>
        <w:rPr>
          <w:color w:val="484848"/>
          <w:spacing w:val="16"/>
        </w:rPr>
        <w:t xml:space="preserve"> </w:t>
      </w:r>
      <w:r>
        <w:rPr>
          <w:color w:val="484848"/>
        </w:rPr>
        <w:t>be</w:t>
      </w:r>
      <w:r>
        <w:rPr>
          <w:color w:val="484848"/>
          <w:spacing w:val="14"/>
        </w:rPr>
        <w:t xml:space="preserve"> </w:t>
      </w:r>
      <w:r>
        <w:rPr>
          <w:color w:val="484848"/>
        </w:rPr>
        <w:t>constructed</w:t>
      </w:r>
      <w:r>
        <w:rPr>
          <w:color w:val="484848"/>
          <w:spacing w:val="26"/>
        </w:rPr>
        <w:t xml:space="preserve"> </w:t>
      </w:r>
      <w:r>
        <w:rPr>
          <w:color w:val="484848"/>
        </w:rPr>
        <w:t>closed</w:t>
      </w:r>
      <w:r>
        <w:rPr>
          <w:color w:val="484848"/>
          <w:spacing w:val="21"/>
        </w:rPr>
        <w:t xml:space="preserve"> </w:t>
      </w:r>
      <w:proofErr w:type="gramStart"/>
      <w:r>
        <w:rPr>
          <w:color w:val="484848"/>
        </w:rPr>
        <w:t>that</w:t>
      </w:r>
      <w:proofErr w:type="gramEnd"/>
      <w:r>
        <w:rPr>
          <w:color w:val="484848"/>
          <w:spacing w:val="11"/>
        </w:rPr>
        <w:t xml:space="preserve"> </w:t>
      </w:r>
      <w:r>
        <w:rPr>
          <w:color w:val="484848"/>
        </w:rPr>
        <w:t>one</w:t>
      </w:r>
      <w:r>
        <w:rPr>
          <w:color w:val="484848"/>
          <w:spacing w:val="-2"/>
        </w:rPr>
        <w:t xml:space="preserve"> </w:t>
      </w:r>
      <w:r>
        <w:rPr>
          <w:color w:val="484848"/>
        </w:rPr>
        <w:t>hundred</w:t>
      </w:r>
      <w:r>
        <w:rPr>
          <w:color w:val="484848"/>
          <w:spacing w:val="21"/>
        </w:rPr>
        <w:t xml:space="preserve"> </w:t>
      </w:r>
      <w:r>
        <w:rPr>
          <w:color w:val="484848"/>
        </w:rPr>
        <w:t>(100)</w:t>
      </w:r>
      <w:r>
        <w:rPr>
          <w:color w:val="484848"/>
          <w:spacing w:val="-6"/>
        </w:rPr>
        <w:t xml:space="preserve"> </w:t>
      </w:r>
      <w:r>
        <w:rPr>
          <w:color w:val="484848"/>
        </w:rPr>
        <w:t>feet</w:t>
      </w:r>
      <w:r>
        <w:rPr>
          <w:color w:val="484848"/>
          <w:w w:val="103"/>
        </w:rPr>
        <w:t xml:space="preserve"> </w:t>
      </w:r>
      <w:r>
        <w:rPr>
          <w:color w:val="484848"/>
        </w:rPr>
        <w:t>from</w:t>
      </w:r>
      <w:r>
        <w:rPr>
          <w:color w:val="484848"/>
          <w:spacing w:val="4"/>
        </w:rPr>
        <w:t xml:space="preserve"> </w:t>
      </w:r>
      <w:r>
        <w:rPr>
          <w:color w:val="484848"/>
        </w:rPr>
        <w:t>any</w:t>
      </w:r>
      <w:r>
        <w:rPr>
          <w:color w:val="484848"/>
          <w:spacing w:val="2"/>
        </w:rPr>
        <w:t xml:space="preserve"> </w:t>
      </w:r>
      <w:r>
        <w:rPr>
          <w:color w:val="484848"/>
        </w:rPr>
        <w:t>property</w:t>
      </w:r>
      <w:r>
        <w:rPr>
          <w:color w:val="484848"/>
          <w:spacing w:val="25"/>
        </w:rPr>
        <w:t xml:space="preserve"> </w:t>
      </w:r>
      <w:r>
        <w:rPr>
          <w:color w:val="484848"/>
        </w:rPr>
        <w:t>line.</w:t>
      </w:r>
    </w:p>
    <w:p w:rsidR="004A240C" w:rsidRDefault="004A240C">
      <w:pPr>
        <w:spacing w:before="8"/>
        <w:rPr>
          <w:rFonts w:ascii="Times New Roman" w:eastAsia="Times New Roman" w:hAnsi="Times New Roman" w:cs="Times New Roman"/>
          <w:sz w:val="23"/>
          <w:szCs w:val="23"/>
        </w:rPr>
      </w:pPr>
    </w:p>
    <w:p w:rsidR="004A240C" w:rsidRDefault="004D11CD">
      <w:pPr>
        <w:pStyle w:val="BodyText"/>
        <w:numPr>
          <w:ilvl w:val="0"/>
          <w:numId w:val="1"/>
        </w:numPr>
        <w:tabs>
          <w:tab w:val="left" w:pos="1535"/>
        </w:tabs>
        <w:spacing w:line="257" w:lineRule="auto"/>
        <w:ind w:right="1519" w:hanging="697"/>
      </w:pPr>
      <w:r>
        <w:rPr>
          <w:color w:val="484848"/>
        </w:rPr>
        <w:t>Any</w:t>
      </w:r>
      <w:r>
        <w:rPr>
          <w:color w:val="484848"/>
          <w:spacing w:val="11"/>
        </w:rPr>
        <w:t xml:space="preserve"> </w:t>
      </w:r>
      <w:r>
        <w:rPr>
          <w:color w:val="484848"/>
        </w:rPr>
        <w:t>residence</w:t>
      </w:r>
      <w:r>
        <w:rPr>
          <w:color w:val="484848"/>
          <w:spacing w:val="-6"/>
        </w:rPr>
        <w:t xml:space="preserve"> </w:t>
      </w:r>
      <w:r>
        <w:rPr>
          <w:color w:val="484848"/>
        </w:rPr>
        <w:t>constructed</w:t>
      </w:r>
      <w:r>
        <w:rPr>
          <w:color w:val="484848"/>
          <w:spacing w:val="33"/>
        </w:rPr>
        <w:t xml:space="preserve"> </w:t>
      </w:r>
      <w:r>
        <w:rPr>
          <w:color w:val="484848"/>
        </w:rPr>
        <w:t>on</w:t>
      </w:r>
      <w:r>
        <w:rPr>
          <w:color w:val="484848"/>
          <w:spacing w:val="-1"/>
        </w:rPr>
        <w:t xml:space="preserve"> </w:t>
      </w:r>
      <w:r>
        <w:rPr>
          <w:color w:val="484848"/>
        </w:rPr>
        <w:t>the</w:t>
      </w:r>
      <w:r>
        <w:rPr>
          <w:color w:val="484848"/>
          <w:spacing w:val="2"/>
        </w:rPr>
        <w:t xml:space="preserve"> </w:t>
      </w:r>
      <w:r>
        <w:rPr>
          <w:color w:val="484848"/>
        </w:rPr>
        <w:t>Property,</w:t>
      </w:r>
      <w:r>
        <w:rPr>
          <w:color w:val="484848"/>
          <w:spacing w:val="14"/>
        </w:rPr>
        <w:t xml:space="preserve"> </w:t>
      </w:r>
      <w:r>
        <w:rPr>
          <w:color w:val="484848"/>
        </w:rPr>
        <w:t>or any portion</w:t>
      </w:r>
      <w:r>
        <w:rPr>
          <w:color w:val="484848"/>
          <w:spacing w:val="26"/>
        </w:rPr>
        <w:t xml:space="preserve"> </w:t>
      </w:r>
      <w:proofErr w:type="gramStart"/>
      <w:r>
        <w:rPr>
          <w:color w:val="484848"/>
        </w:rPr>
        <w:t>thereof,</w:t>
      </w:r>
      <w:proofErr w:type="gramEnd"/>
      <w:r>
        <w:rPr>
          <w:color w:val="484848"/>
          <w:spacing w:val="24"/>
        </w:rPr>
        <w:t xml:space="preserve"> </w:t>
      </w:r>
      <w:r>
        <w:rPr>
          <w:color w:val="484848"/>
        </w:rPr>
        <w:t>shall</w:t>
      </w:r>
      <w:r>
        <w:rPr>
          <w:color w:val="484848"/>
          <w:spacing w:val="14"/>
        </w:rPr>
        <w:t xml:space="preserve"> </w:t>
      </w:r>
      <w:r>
        <w:rPr>
          <w:color w:val="484848"/>
        </w:rPr>
        <w:t>be</w:t>
      </w:r>
      <w:r>
        <w:rPr>
          <w:color w:val="484848"/>
          <w:spacing w:val="21"/>
          <w:w w:val="98"/>
        </w:rPr>
        <w:t xml:space="preserve"> </w:t>
      </w:r>
      <w:r>
        <w:rPr>
          <w:color w:val="484848"/>
          <w:spacing w:val="1"/>
        </w:rPr>
        <w:t>comple</w:t>
      </w:r>
      <w:r>
        <w:rPr>
          <w:color w:val="282828"/>
          <w:spacing w:val="1"/>
        </w:rPr>
        <w:t>t</w:t>
      </w:r>
      <w:r>
        <w:rPr>
          <w:color w:val="484848"/>
          <w:spacing w:val="1"/>
        </w:rPr>
        <w:t>ed</w:t>
      </w:r>
      <w:r>
        <w:rPr>
          <w:color w:val="484848"/>
          <w:spacing w:val="-2"/>
        </w:rPr>
        <w:t xml:space="preserve"> </w:t>
      </w:r>
      <w:r>
        <w:rPr>
          <w:color w:val="484848"/>
        </w:rPr>
        <w:t>with</w:t>
      </w:r>
      <w:r>
        <w:rPr>
          <w:color w:val="484848"/>
          <w:spacing w:val="9"/>
        </w:rPr>
        <w:t xml:space="preserve"> </w:t>
      </w:r>
      <w:r>
        <w:rPr>
          <w:color w:val="484848"/>
        </w:rPr>
        <w:t>new</w:t>
      </w:r>
      <w:r>
        <w:rPr>
          <w:color w:val="484848"/>
          <w:spacing w:val="6"/>
        </w:rPr>
        <w:t xml:space="preserve"> </w:t>
      </w:r>
      <w:r>
        <w:rPr>
          <w:color w:val="484848"/>
        </w:rPr>
        <w:t>materials</w:t>
      </w:r>
      <w:r>
        <w:rPr>
          <w:color w:val="484848"/>
          <w:spacing w:val="28"/>
        </w:rPr>
        <w:t xml:space="preserve"> </w:t>
      </w:r>
      <w:r>
        <w:rPr>
          <w:color w:val="484848"/>
        </w:rPr>
        <w:t>and</w:t>
      </w:r>
      <w:r>
        <w:rPr>
          <w:color w:val="484848"/>
          <w:spacing w:val="17"/>
        </w:rPr>
        <w:t xml:space="preserve"> </w:t>
      </w:r>
      <w:r>
        <w:rPr>
          <w:color w:val="484848"/>
        </w:rPr>
        <w:t>exterior</w:t>
      </w:r>
      <w:r>
        <w:rPr>
          <w:color w:val="484848"/>
          <w:spacing w:val="13"/>
        </w:rPr>
        <w:t xml:space="preserve"> </w:t>
      </w:r>
      <w:r>
        <w:rPr>
          <w:color w:val="484848"/>
        </w:rPr>
        <w:t>construction</w:t>
      </w:r>
      <w:r>
        <w:rPr>
          <w:color w:val="484848"/>
          <w:spacing w:val="22"/>
        </w:rPr>
        <w:t xml:space="preserve"> </w:t>
      </w:r>
      <w:r>
        <w:rPr>
          <w:color w:val="484848"/>
        </w:rPr>
        <w:t>must</w:t>
      </w:r>
      <w:r>
        <w:rPr>
          <w:color w:val="484848"/>
          <w:spacing w:val="13"/>
        </w:rPr>
        <w:t xml:space="preserve"> </w:t>
      </w:r>
      <w:r>
        <w:rPr>
          <w:color w:val="484848"/>
        </w:rPr>
        <w:t>be</w:t>
      </w:r>
      <w:r>
        <w:rPr>
          <w:color w:val="484848"/>
          <w:spacing w:val="16"/>
        </w:rPr>
        <w:t xml:space="preserve"> </w:t>
      </w:r>
      <w:r>
        <w:rPr>
          <w:color w:val="484848"/>
        </w:rPr>
        <w:t>comp</w:t>
      </w:r>
      <w:r>
        <w:rPr>
          <w:color w:val="282828"/>
        </w:rPr>
        <w:t>l</w:t>
      </w:r>
      <w:r>
        <w:rPr>
          <w:color w:val="484848"/>
        </w:rPr>
        <w:t>eted</w:t>
      </w:r>
      <w:r>
        <w:rPr>
          <w:color w:val="484848"/>
          <w:spacing w:val="11"/>
        </w:rPr>
        <w:t xml:space="preserve"> </w:t>
      </w:r>
      <w:r>
        <w:rPr>
          <w:color w:val="484848"/>
        </w:rPr>
        <w:t>within</w:t>
      </w:r>
      <w:r>
        <w:rPr>
          <w:color w:val="484848"/>
          <w:spacing w:val="28"/>
          <w:w w:val="102"/>
        </w:rPr>
        <w:t xml:space="preserve"> </w:t>
      </w:r>
      <w:r>
        <w:rPr>
          <w:color w:val="484848"/>
        </w:rPr>
        <w:t>eighteen</w:t>
      </w:r>
      <w:r>
        <w:rPr>
          <w:color w:val="484848"/>
          <w:spacing w:val="14"/>
        </w:rPr>
        <w:t xml:space="preserve"> </w:t>
      </w:r>
      <w:r>
        <w:rPr>
          <w:color w:val="484848"/>
        </w:rPr>
        <w:t>(18) months</w:t>
      </w:r>
      <w:r>
        <w:rPr>
          <w:color w:val="484848"/>
          <w:spacing w:val="27"/>
        </w:rPr>
        <w:t xml:space="preserve"> </w:t>
      </w:r>
      <w:r>
        <w:rPr>
          <w:color w:val="484848"/>
        </w:rPr>
        <w:t>from</w:t>
      </w:r>
      <w:r>
        <w:rPr>
          <w:color w:val="484848"/>
          <w:spacing w:val="18"/>
        </w:rPr>
        <w:t xml:space="preserve"> </w:t>
      </w:r>
      <w:r>
        <w:rPr>
          <w:color w:val="484848"/>
        </w:rPr>
        <w:t>the</w:t>
      </w:r>
      <w:r>
        <w:rPr>
          <w:color w:val="484848"/>
          <w:spacing w:val="9"/>
        </w:rPr>
        <w:t xml:space="preserve"> </w:t>
      </w:r>
      <w:r>
        <w:rPr>
          <w:color w:val="484848"/>
        </w:rPr>
        <w:t>date</w:t>
      </w:r>
      <w:r>
        <w:rPr>
          <w:color w:val="484848"/>
          <w:spacing w:val="13"/>
        </w:rPr>
        <w:t xml:space="preserve"> </w:t>
      </w:r>
      <w:r>
        <w:rPr>
          <w:color w:val="484848"/>
        </w:rPr>
        <w:t>said</w:t>
      </w:r>
      <w:r>
        <w:rPr>
          <w:color w:val="484848"/>
          <w:spacing w:val="16"/>
        </w:rPr>
        <w:t xml:space="preserve"> </w:t>
      </w:r>
      <w:r>
        <w:rPr>
          <w:color w:val="484848"/>
        </w:rPr>
        <w:t>construction</w:t>
      </w:r>
      <w:r>
        <w:rPr>
          <w:color w:val="484848"/>
          <w:spacing w:val="24"/>
        </w:rPr>
        <w:t xml:space="preserve"> </w:t>
      </w:r>
      <w:r>
        <w:rPr>
          <w:color w:val="484848"/>
        </w:rPr>
        <w:t xml:space="preserve">commenced. </w:t>
      </w:r>
      <w:r>
        <w:rPr>
          <w:color w:val="484848"/>
          <w:spacing w:val="14"/>
        </w:rPr>
        <w:t xml:space="preserve"> </w:t>
      </w:r>
      <w:r>
        <w:rPr>
          <w:color w:val="484848"/>
        </w:rPr>
        <w:t>No</w:t>
      </w:r>
      <w:r>
        <w:rPr>
          <w:color w:val="484848"/>
          <w:spacing w:val="13"/>
        </w:rPr>
        <w:t xml:space="preserve"> </w:t>
      </w:r>
      <w:r>
        <w:rPr>
          <w:color w:val="484848"/>
        </w:rPr>
        <w:t>occupation</w:t>
      </w:r>
      <w:r>
        <w:rPr>
          <w:color w:val="484848"/>
          <w:w w:val="101"/>
        </w:rPr>
        <w:t xml:space="preserve"> </w:t>
      </w:r>
      <w:r>
        <w:rPr>
          <w:color w:val="484848"/>
        </w:rPr>
        <w:t>of</w:t>
      </w:r>
      <w:r>
        <w:rPr>
          <w:color w:val="484848"/>
          <w:spacing w:val="4"/>
        </w:rPr>
        <w:t xml:space="preserve"> </w:t>
      </w:r>
      <w:r>
        <w:rPr>
          <w:color w:val="484848"/>
        </w:rPr>
        <w:t>any</w:t>
      </w:r>
      <w:r>
        <w:rPr>
          <w:color w:val="484848"/>
          <w:spacing w:val="-1"/>
        </w:rPr>
        <w:t xml:space="preserve"> </w:t>
      </w:r>
      <w:r>
        <w:rPr>
          <w:color w:val="484848"/>
        </w:rPr>
        <w:t>residence</w:t>
      </w:r>
      <w:r>
        <w:rPr>
          <w:color w:val="484848"/>
          <w:spacing w:val="34"/>
        </w:rPr>
        <w:t xml:space="preserve"> </w:t>
      </w:r>
      <w:r>
        <w:rPr>
          <w:color w:val="484848"/>
        </w:rPr>
        <w:t>shall</w:t>
      </w:r>
      <w:r>
        <w:rPr>
          <w:color w:val="484848"/>
          <w:spacing w:val="6"/>
        </w:rPr>
        <w:t xml:space="preserve"> </w:t>
      </w:r>
      <w:r>
        <w:rPr>
          <w:color w:val="484848"/>
        </w:rPr>
        <w:t>be</w:t>
      </w:r>
      <w:r>
        <w:rPr>
          <w:color w:val="484848"/>
          <w:spacing w:val="3"/>
        </w:rPr>
        <w:t xml:space="preserve"> </w:t>
      </w:r>
      <w:r>
        <w:rPr>
          <w:color w:val="484848"/>
        </w:rPr>
        <w:t>allowed</w:t>
      </w:r>
      <w:r>
        <w:rPr>
          <w:color w:val="484848"/>
          <w:spacing w:val="9"/>
        </w:rPr>
        <w:t xml:space="preserve"> </w:t>
      </w:r>
      <w:r>
        <w:rPr>
          <w:color w:val="484848"/>
        </w:rPr>
        <w:t>until</w:t>
      </w:r>
      <w:r>
        <w:rPr>
          <w:color w:val="484848"/>
          <w:spacing w:val="17"/>
        </w:rPr>
        <w:t xml:space="preserve"> </w:t>
      </w:r>
      <w:r>
        <w:rPr>
          <w:color w:val="484848"/>
        </w:rPr>
        <w:t>all</w:t>
      </w:r>
      <w:r>
        <w:rPr>
          <w:color w:val="484848"/>
          <w:spacing w:val="10"/>
        </w:rPr>
        <w:t xml:space="preserve"> </w:t>
      </w:r>
      <w:r>
        <w:rPr>
          <w:color w:val="484848"/>
        </w:rPr>
        <w:t>exterior</w:t>
      </w:r>
      <w:r>
        <w:rPr>
          <w:color w:val="484848"/>
          <w:spacing w:val="15"/>
        </w:rPr>
        <w:t xml:space="preserve"> </w:t>
      </w:r>
      <w:r>
        <w:rPr>
          <w:color w:val="484848"/>
        </w:rPr>
        <w:t>construction</w:t>
      </w:r>
      <w:r>
        <w:rPr>
          <w:color w:val="484848"/>
          <w:spacing w:val="25"/>
        </w:rPr>
        <w:t xml:space="preserve"> </w:t>
      </w:r>
      <w:r>
        <w:rPr>
          <w:color w:val="484848"/>
        </w:rPr>
        <w:t>is</w:t>
      </w:r>
      <w:r>
        <w:rPr>
          <w:color w:val="484848"/>
          <w:spacing w:val="4"/>
        </w:rPr>
        <w:t xml:space="preserve"> </w:t>
      </w:r>
      <w:r>
        <w:rPr>
          <w:color w:val="484848"/>
        </w:rPr>
        <w:t>completed.</w:t>
      </w:r>
    </w:p>
    <w:p w:rsidR="004A240C" w:rsidRDefault="004A240C">
      <w:pPr>
        <w:spacing w:before="6"/>
        <w:rPr>
          <w:rFonts w:ascii="Times New Roman" w:eastAsia="Times New Roman" w:hAnsi="Times New Roman" w:cs="Times New Roman"/>
          <w:sz w:val="24"/>
          <w:szCs w:val="24"/>
        </w:rPr>
      </w:pPr>
    </w:p>
    <w:p w:rsidR="004A240C" w:rsidRPr="0099333C" w:rsidRDefault="004D11CD">
      <w:pPr>
        <w:pStyle w:val="BodyText"/>
        <w:numPr>
          <w:ilvl w:val="0"/>
          <w:numId w:val="1"/>
        </w:numPr>
        <w:tabs>
          <w:tab w:val="left" w:pos="1521"/>
        </w:tabs>
        <w:spacing w:line="252" w:lineRule="auto"/>
        <w:ind w:right="1588" w:hanging="683"/>
      </w:pPr>
      <w:r>
        <w:rPr>
          <w:color w:val="484848"/>
        </w:rPr>
        <w:t>No</w:t>
      </w:r>
      <w:r>
        <w:rPr>
          <w:color w:val="484848"/>
          <w:spacing w:val="21"/>
        </w:rPr>
        <w:t xml:space="preserve"> </w:t>
      </w:r>
      <w:r>
        <w:rPr>
          <w:color w:val="484848"/>
        </w:rPr>
        <w:t>dirt,</w:t>
      </w:r>
      <w:r>
        <w:rPr>
          <w:color w:val="484848"/>
          <w:spacing w:val="5"/>
        </w:rPr>
        <w:t xml:space="preserve"> </w:t>
      </w:r>
      <w:r>
        <w:rPr>
          <w:color w:val="484848"/>
        </w:rPr>
        <w:t>sand,</w:t>
      </w:r>
      <w:r>
        <w:rPr>
          <w:color w:val="484848"/>
          <w:spacing w:val="10"/>
        </w:rPr>
        <w:t xml:space="preserve"> </w:t>
      </w:r>
      <w:r>
        <w:rPr>
          <w:color w:val="484848"/>
        </w:rPr>
        <w:t>rock,</w:t>
      </w:r>
      <w:r>
        <w:rPr>
          <w:color w:val="484848"/>
          <w:spacing w:val="21"/>
        </w:rPr>
        <w:t xml:space="preserve"> </w:t>
      </w:r>
      <w:r>
        <w:rPr>
          <w:color w:val="484848"/>
        </w:rPr>
        <w:t>gravel,</w:t>
      </w:r>
      <w:r>
        <w:rPr>
          <w:color w:val="484848"/>
          <w:spacing w:val="31"/>
        </w:rPr>
        <w:t xml:space="preserve"> </w:t>
      </w:r>
      <w:r>
        <w:rPr>
          <w:color w:val="484848"/>
          <w:spacing w:val="-3"/>
        </w:rPr>
        <w:t>caliche,</w:t>
      </w:r>
      <w:r>
        <w:rPr>
          <w:color w:val="484848"/>
          <w:spacing w:val="13"/>
        </w:rPr>
        <w:t xml:space="preserve"> </w:t>
      </w:r>
      <w:r>
        <w:rPr>
          <w:color w:val="484848"/>
        </w:rPr>
        <w:t>or</w:t>
      </w:r>
      <w:r>
        <w:rPr>
          <w:color w:val="484848"/>
          <w:spacing w:val="7"/>
        </w:rPr>
        <w:t xml:space="preserve"> </w:t>
      </w:r>
      <w:r>
        <w:rPr>
          <w:color w:val="484848"/>
        </w:rPr>
        <w:t>similar</w:t>
      </w:r>
      <w:r>
        <w:rPr>
          <w:color w:val="484848"/>
          <w:spacing w:val="7"/>
        </w:rPr>
        <w:t xml:space="preserve"> </w:t>
      </w:r>
      <w:r>
        <w:rPr>
          <w:color w:val="484848"/>
          <w:spacing w:val="-1"/>
        </w:rPr>
        <w:t>materials</w:t>
      </w:r>
      <w:r>
        <w:rPr>
          <w:color w:val="484848"/>
          <w:spacing w:val="3"/>
        </w:rPr>
        <w:t xml:space="preserve"> </w:t>
      </w:r>
      <w:r>
        <w:rPr>
          <w:color w:val="484848"/>
        </w:rPr>
        <w:t>may</w:t>
      </w:r>
      <w:r>
        <w:rPr>
          <w:color w:val="484848"/>
          <w:spacing w:val="17"/>
        </w:rPr>
        <w:t xml:space="preserve"> </w:t>
      </w:r>
      <w:r>
        <w:rPr>
          <w:color w:val="484848"/>
        </w:rPr>
        <w:t>be</w:t>
      </w:r>
      <w:r>
        <w:rPr>
          <w:color w:val="484848"/>
          <w:spacing w:val="19"/>
        </w:rPr>
        <w:t xml:space="preserve"> </w:t>
      </w:r>
      <w:r>
        <w:rPr>
          <w:color w:val="484848"/>
        </w:rPr>
        <w:t>removed</w:t>
      </w:r>
      <w:r>
        <w:rPr>
          <w:color w:val="484848"/>
          <w:spacing w:val="26"/>
        </w:rPr>
        <w:t xml:space="preserve"> </w:t>
      </w:r>
      <w:r>
        <w:rPr>
          <w:color w:val="484848"/>
        </w:rPr>
        <w:t>from</w:t>
      </w:r>
      <w:r>
        <w:rPr>
          <w:color w:val="484848"/>
          <w:spacing w:val="-1"/>
        </w:rPr>
        <w:t xml:space="preserve"> </w:t>
      </w:r>
      <w:r>
        <w:rPr>
          <w:color w:val="484848"/>
        </w:rPr>
        <w:t>the</w:t>
      </w:r>
      <w:r>
        <w:rPr>
          <w:color w:val="484848"/>
          <w:spacing w:val="27"/>
          <w:w w:val="104"/>
        </w:rPr>
        <w:t xml:space="preserve"> </w:t>
      </w:r>
      <w:r>
        <w:rPr>
          <w:color w:val="484848"/>
        </w:rPr>
        <w:t>Property</w:t>
      </w:r>
      <w:r>
        <w:rPr>
          <w:color w:val="484848"/>
          <w:spacing w:val="21"/>
        </w:rPr>
        <w:t xml:space="preserve"> </w:t>
      </w:r>
      <w:r>
        <w:rPr>
          <w:color w:val="484848"/>
        </w:rPr>
        <w:t>for</w:t>
      </w:r>
      <w:r>
        <w:rPr>
          <w:color w:val="484848"/>
          <w:spacing w:val="-3"/>
        </w:rPr>
        <w:t xml:space="preserve"> </w:t>
      </w:r>
      <w:r>
        <w:rPr>
          <w:color w:val="484848"/>
        </w:rPr>
        <w:t>commercial</w:t>
      </w:r>
      <w:r>
        <w:rPr>
          <w:color w:val="484848"/>
          <w:spacing w:val="19"/>
        </w:rPr>
        <w:t xml:space="preserve"> </w:t>
      </w:r>
      <w:r>
        <w:rPr>
          <w:color w:val="484848"/>
        </w:rPr>
        <w:t>purposes.</w:t>
      </w:r>
    </w:p>
    <w:p w:rsidR="0099333C" w:rsidRDefault="0099333C" w:rsidP="0099333C">
      <w:pPr>
        <w:pStyle w:val="ListParagraph"/>
      </w:pPr>
    </w:p>
    <w:p w:rsidR="0099333C" w:rsidRDefault="0099333C" w:rsidP="0099333C">
      <w:pPr>
        <w:pStyle w:val="BodyText"/>
        <w:numPr>
          <w:ilvl w:val="0"/>
          <w:numId w:val="1"/>
        </w:numPr>
        <w:tabs>
          <w:tab w:val="left" w:pos="1521"/>
        </w:tabs>
        <w:spacing w:line="252" w:lineRule="auto"/>
        <w:ind w:right="1588"/>
      </w:pPr>
      <w:r w:rsidRPr="0099333C">
        <w:t>These restrictions shall expire 20 years from the date of closing. However any or all of the restrictions may be modified or deleted at any time, with the unanimous consent of all landowners of the subject tract and the adjoining property currently owned by Seller, their heirs, or assigns.</w:t>
      </w:r>
    </w:p>
    <w:p w:rsidR="004A240C" w:rsidRDefault="004A240C">
      <w:pPr>
        <w:spacing w:before="2"/>
        <w:rPr>
          <w:rFonts w:ascii="Times New Roman" w:eastAsia="Times New Roman" w:hAnsi="Times New Roman" w:cs="Times New Roman"/>
          <w:sz w:val="24"/>
          <w:szCs w:val="24"/>
        </w:rPr>
      </w:pPr>
    </w:p>
    <w:p w:rsidR="004A240C" w:rsidRDefault="004A240C">
      <w:pPr>
        <w:rPr>
          <w:rFonts w:ascii="Times New Roman" w:eastAsia="Times New Roman" w:hAnsi="Times New Roman" w:cs="Times New Roman"/>
          <w:b/>
          <w:bCs/>
          <w:sz w:val="20"/>
          <w:szCs w:val="20"/>
        </w:rPr>
      </w:pPr>
    </w:p>
    <w:p w:rsidR="004A240C" w:rsidRDefault="004A240C">
      <w:pPr>
        <w:rPr>
          <w:rFonts w:ascii="Times New Roman" w:eastAsia="Times New Roman" w:hAnsi="Times New Roman" w:cs="Times New Roman"/>
          <w:b/>
          <w:bCs/>
          <w:sz w:val="20"/>
          <w:szCs w:val="20"/>
        </w:rPr>
      </w:pPr>
    </w:p>
    <w:p w:rsidR="004A240C" w:rsidRDefault="004A240C">
      <w:pPr>
        <w:spacing w:before="9"/>
        <w:rPr>
          <w:rFonts w:ascii="Times New Roman" w:eastAsia="Times New Roman" w:hAnsi="Times New Roman" w:cs="Times New Roman"/>
          <w:b/>
          <w:bCs/>
          <w:sz w:val="27"/>
          <w:szCs w:val="27"/>
        </w:rPr>
      </w:pPr>
    </w:p>
    <w:p w:rsidR="004A240C" w:rsidRDefault="004A240C">
      <w:pPr>
        <w:sectPr w:rsidR="004A240C">
          <w:footerReference w:type="default" r:id="rId8"/>
          <w:pgSz w:w="12240" w:h="15840"/>
          <w:pgMar w:top="740" w:right="20" w:bottom="1060" w:left="1380" w:header="0" w:footer="872" w:gutter="0"/>
          <w:cols w:space="720"/>
        </w:sectPr>
      </w:pPr>
    </w:p>
    <w:p w:rsidR="004A240C" w:rsidRDefault="004A240C" w:rsidP="0099333C">
      <w:pPr>
        <w:pStyle w:val="Heading2"/>
        <w:tabs>
          <w:tab w:val="left" w:pos="3663"/>
        </w:tabs>
        <w:spacing w:before="39"/>
        <w:ind w:left="110"/>
      </w:pPr>
    </w:p>
    <w:sectPr w:rsidR="004A240C">
      <w:pgSz w:w="12240" w:h="15840"/>
      <w:pgMar w:top="740" w:right="60" w:bottom="1060" w:left="1400" w:header="0" w:footer="8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1CD" w:rsidRDefault="004D11CD">
      <w:r>
        <w:separator/>
      </w:r>
    </w:p>
  </w:endnote>
  <w:endnote w:type="continuationSeparator" w:id="0">
    <w:p w:rsidR="004D11CD" w:rsidRDefault="004D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0C" w:rsidRDefault="004D11CD">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278.05pt;margin-top:737.4pt;width:58.7pt;height:14.65pt;z-index:-251658752;mso-position-horizontal-relative:page;mso-position-vertical-relative:page" filled="f" stroked="f">
          <v:textbox style="mso-next-textbox:#_x0000_s2049" inset="0,0,0,0">
            <w:txbxContent>
              <w:p w:rsidR="004A240C" w:rsidRDefault="004D11CD">
                <w:pPr>
                  <w:pStyle w:val="BodyText"/>
                  <w:spacing w:line="257" w:lineRule="exact"/>
                  <w:ind w:left="20"/>
                </w:pPr>
                <w:r>
                  <w:rPr>
                    <w:color w:val="494949"/>
                    <w:w w:val="105"/>
                  </w:rPr>
                  <w:t>Page</w:t>
                </w:r>
                <w:r>
                  <w:rPr>
                    <w:color w:val="494949"/>
                    <w:spacing w:val="-1"/>
                    <w:w w:val="105"/>
                  </w:rPr>
                  <w:t xml:space="preserve"> </w:t>
                </w:r>
                <w:r>
                  <w:fldChar w:fldCharType="begin"/>
                </w:r>
                <w:r>
                  <w:rPr>
                    <w:color w:val="494949"/>
                    <w:w w:val="105"/>
                  </w:rPr>
                  <w:instrText xml:space="preserve"> PAGE </w:instrText>
                </w:r>
                <w:r>
                  <w:fldChar w:fldCharType="separate"/>
                </w:r>
                <w:r w:rsidR="0099333C">
                  <w:rPr>
                    <w:noProof/>
                    <w:color w:val="494949"/>
                    <w:w w:val="105"/>
                  </w:rPr>
                  <w:t>1</w:t>
                </w:r>
                <w:r>
                  <w:fldChar w:fldCharType="end"/>
                </w:r>
                <w:r>
                  <w:rPr>
                    <w:color w:val="494949"/>
                    <w:spacing w:val="-21"/>
                    <w:w w:val="105"/>
                  </w:rPr>
                  <w:t xml:space="preserve"> </w:t>
                </w:r>
                <w:r>
                  <w:rPr>
                    <w:color w:val="494949"/>
                    <w:w w:val="105"/>
                  </w:rPr>
                  <w:t>of</w:t>
                </w:r>
                <w:r>
                  <w:rPr>
                    <w:color w:val="494949"/>
                    <w:spacing w:val="56"/>
                    <w:w w:val="105"/>
                  </w:rPr>
                  <w:t xml:space="preserve"> </w:t>
                </w:r>
                <w:r>
                  <w:rPr>
                    <w:color w:val="494949"/>
                    <w:w w:val="105"/>
                  </w:rPr>
                  <w:t>3</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1CD" w:rsidRDefault="004D11CD">
      <w:r>
        <w:separator/>
      </w:r>
    </w:p>
  </w:footnote>
  <w:footnote w:type="continuationSeparator" w:id="0">
    <w:p w:rsidR="004D11CD" w:rsidRDefault="004D1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87363"/>
    <w:multiLevelType w:val="hybridMultilevel"/>
    <w:tmpl w:val="DE1C6FB4"/>
    <w:lvl w:ilvl="0" w:tplc="BDC482BE">
      <w:start w:val="8"/>
      <w:numFmt w:val="decimal"/>
      <w:lvlText w:val="%1."/>
      <w:lvlJc w:val="left"/>
      <w:pPr>
        <w:ind w:left="1410" w:hanging="690"/>
      </w:pPr>
      <w:rPr>
        <w:rFonts w:ascii="Times New Roman" w:eastAsia="Times New Roman" w:hAnsi="Times New Roman" w:hint="default"/>
        <w:color w:val="484848"/>
        <w:spacing w:val="2"/>
        <w:w w:val="103"/>
        <w:sz w:val="23"/>
        <w:szCs w:val="23"/>
      </w:rPr>
    </w:lvl>
    <w:lvl w:ilvl="1" w:tplc="31C25976">
      <w:start w:val="1"/>
      <w:numFmt w:val="bullet"/>
      <w:lvlText w:val="•"/>
      <w:lvlJc w:val="left"/>
      <w:pPr>
        <w:ind w:left="2464" w:hanging="690"/>
      </w:pPr>
      <w:rPr>
        <w:rFonts w:hint="default"/>
      </w:rPr>
    </w:lvl>
    <w:lvl w:ilvl="2" w:tplc="9A6C88CC">
      <w:start w:val="1"/>
      <w:numFmt w:val="bullet"/>
      <w:lvlText w:val="•"/>
      <w:lvlJc w:val="left"/>
      <w:pPr>
        <w:ind w:left="3395" w:hanging="690"/>
      </w:pPr>
      <w:rPr>
        <w:rFonts w:hint="default"/>
      </w:rPr>
    </w:lvl>
    <w:lvl w:ilvl="3" w:tplc="7256CE0E">
      <w:start w:val="1"/>
      <w:numFmt w:val="bullet"/>
      <w:lvlText w:val="•"/>
      <w:lvlJc w:val="left"/>
      <w:pPr>
        <w:ind w:left="4326" w:hanging="690"/>
      </w:pPr>
      <w:rPr>
        <w:rFonts w:hint="default"/>
      </w:rPr>
    </w:lvl>
    <w:lvl w:ilvl="4" w:tplc="8D580E6E">
      <w:start w:val="1"/>
      <w:numFmt w:val="bullet"/>
      <w:lvlText w:val="•"/>
      <w:lvlJc w:val="left"/>
      <w:pPr>
        <w:ind w:left="5256" w:hanging="690"/>
      </w:pPr>
      <w:rPr>
        <w:rFonts w:hint="default"/>
      </w:rPr>
    </w:lvl>
    <w:lvl w:ilvl="5" w:tplc="D2A82CA6">
      <w:start w:val="1"/>
      <w:numFmt w:val="bullet"/>
      <w:lvlText w:val="•"/>
      <w:lvlJc w:val="left"/>
      <w:pPr>
        <w:ind w:left="6187" w:hanging="690"/>
      </w:pPr>
      <w:rPr>
        <w:rFonts w:hint="default"/>
      </w:rPr>
    </w:lvl>
    <w:lvl w:ilvl="6" w:tplc="628CF082">
      <w:start w:val="1"/>
      <w:numFmt w:val="bullet"/>
      <w:lvlText w:val="•"/>
      <w:lvlJc w:val="left"/>
      <w:pPr>
        <w:ind w:left="7117" w:hanging="690"/>
      </w:pPr>
      <w:rPr>
        <w:rFonts w:hint="default"/>
      </w:rPr>
    </w:lvl>
    <w:lvl w:ilvl="7" w:tplc="2EACF4E6">
      <w:start w:val="1"/>
      <w:numFmt w:val="bullet"/>
      <w:lvlText w:val="•"/>
      <w:lvlJc w:val="left"/>
      <w:pPr>
        <w:ind w:left="8048" w:hanging="690"/>
      </w:pPr>
      <w:rPr>
        <w:rFonts w:hint="default"/>
      </w:rPr>
    </w:lvl>
    <w:lvl w:ilvl="8" w:tplc="9FBA40E0">
      <w:start w:val="1"/>
      <w:numFmt w:val="bullet"/>
      <w:lvlText w:val="•"/>
      <w:lvlJc w:val="left"/>
      <w:pPr>
        <w:ind w:left="8978" w:hanging="690"/>
      </w:pPr>
      <w:rPr>
        <w:rFonts w:hint="default"/>
      </w:rPr>
    </w:lvl>
  </w:abstractNum>
  <w:abstractNum w:abstractNumId="1">
    <w:nsid w:val="215F65FA"/>
    <w:multiLevelType w:val="hybridMultilevel"/>
    <w:tmpl w:val="FCF03B44"/>
    <w:lvl w:ilvl="0" w:tplc="269ED108">
      <w:start w:val="1"/>
      <w:numFmt w:val="decimal"/>
      <w:lvlText w:val="%1."/>
      <w:lvlJc w:val="left"/>
      <w:pPr>
        <w:ind w:left="1525" w:hanging="683"/>
      </w:pPr>
      <w:rPr>
        <w:rFonts w:ascii="Times New Roman" w:eastAsia="Times New Roman" w:hAnsi="Times New Roman" w:hint="default"/>
        <w:color w:val="494949"/>
        <w:w w:val="108"/>
        <w:sz w:val="23"/>
        <w:szCs w:val="23"/>
      </w:rPr>
    </w:lvl>
    <w:lvl w:ilvl="1" w:tplc="D90671A8">
      <w:start w:val="1"/>
      <w:numFmt w:val="bullet"/>
      <w:lvlText w:val="•"/>
      <w:lvlJc w:val="left"/>
      <w:pPr>
        <w:ind w:left="2459" w:hanging="683"/>
      </w:pPr>
      <w:rPr>
        <w:rFonts w:hint="default"/>
      </w:rPr>
    </w:lvl>
    <w:lvl w:ilvl="2" w:tplc="BF6AD3C6">
      <w:start w:val="1"/>
      <w:numFmt w:val="bullet"/>
      <w:lvlText w:val="•"/>
      <w:lvlJc w:val="left"/>
      <w:pPr>
        <w:ind w:left="3392" w:hanging="683"/>
      </w:pPr>
      <w:rPr>
        <w:rFonts w:hint="default"/>
      </w:rPr>
    </w:lvl>
    <w:lvl w:ilvl="3" w:tplc="E7507ECE">
      <w:start w:val="1"/>
      <w:numFmt w:val="bullet"/>
      <w:lvlText w:val="•"/>
      <w:lvlJc w:val="left"/>
      <w:pPr>
        <w:ind w:left="4326" w:hanging="683"/>
      </w:pPr>
      <w:rPr>
        <w:rFonts w:hint="default"/>
      </w:rPr>
    </w:lvl>
    <w:lvl w:ilvl="4" w:tplc="1E3EAC90">
      <w:start w:val="1"/>
      <w:numFmt w:val="bullet"/>
      <w:lvlText w:val="•"/>
      <w:lvlJc w:val="left"/>
      <w:pPr>
        <w:ind w:left="5259" w:hanging="683"/>
      </w:pPr>
      <w:rPr>
        <w:rFonts w:hint="default"/>
      </w:rPr>
    </w:lvl>
    <w:lvl w:ilvl="5" w:tplc="9A064794">
      <w:start w:val="1"/>
      <w:numFmt w:val="bullet"/>
      <w:lvlText w:val="•"/>
      <w:lvlJc w:val="left"/>
      <w:pPr>
        <w:ind w:left="6192" w:hanging="683"/>
      </w:pPr>
      <w:rPr>
        <w:rFonts w:hint="default"/>
      </w:rPr>
    </w:lvl>
    <w:lvl w:ilvl="6" w:tplc="796E0F76">
      <w:start w:val="1"/>
      <w:numFmt w:val="bullet"/>
      <w:lvlText w:val="•"/>
      <w:lvlJc w:val="left"/>
      <w:pPr>
        <w:ind w:left="7126" w:hanging="683"/>
      </w:pPr>
      <w:rPr>
        <w:rFonts w:hint="default"/>
      </w:rPr>
    </w:lvl>
    <w:lvl w:ilvl="7" w:tplc="73F87E12">
      <w:start w:val="1"/>
      <w:numFmt w:val="bullet"/>
      <w:lvlText w:val="•"/>
      <w:lvlJc w:val="left"/>
      <w:pPr>
        <w:ind w:left="8059" w:hanging="683"/>
      </w:pPr>
      <w:rPr>
        <w:rFonts w:hint="default"/>
      </w:rPr>
    </w:lvl>
    <w:lvl w:ilvl="8" w:tplc="1D36F7E6">
      <w:start w:val="1"/>
      <w:numFmt w:val="bullet"/>
      <w:lvlText w:val="•"/>
      <w:lvlJc w:val="left"/>
      <w:pPr>
        <w:ind w:left="8993" w:hanging="68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A240C"/>
    <w:rsid w:val="004A240C"/>
    <w:rsid w:val="004D11CD"/>
    <w:rsid w:val="00993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3622"/>
      <w:outlineLvl w:val="0"/>
    </w:pPr>
    <w:rPr>
      <w:rFonts w:ascii="Times New Roman" w:eastAsia="Times New Roman" w:hAnsi="Times New Roman"/>
      <w:sz w:val="25"/>
      <w:szCs w:val="25"/>
    </w:rPr>
  </w:style>
  <w:style w:type="paragraph" w:styleId="Heading2">
    <w:name w:val="heading 2"/>
    <w:basedOn w:val="Normal"/>
    <w:uiPriority w:val="1"/>
    <w:qFormat/>
    <w:pPr>
      <w:ind w:left="117"/>
      <w:outlineLvl w:val="1"/>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34"/>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2</cp:revision>
  <dcterms:created xsi:type="dcterms:W3CDTF">2020-05-23T16:42:00Z</dcterms:created>
  <dcterms:modified xsi:type="dcterms:W3CDTF">2020-05-23T16:42:00Z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LastSaved">
    <vt:filetime>2020-05-23T00:00:00Z</vt:filetime>
  </property>
</Properties>
</file>