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7A7C" w14:textId="77777777" w:rsidR="00F21805" w:rsidRDefault="00B81C9B">
      <w:pPr>
        <w:pStyle w:val="NoSpacing"/>
        <w:tabs>
          <w:tab w:val="left" w:pos="2340"/>
        </w:tabs>
        <w:jc w:val="center"/>
        <w:rPr>
          <w:b/>
          <w:bCs/>
          <w:i/>
          <w:iCs/>
          <w:sz w:val="28"/>
          <w:szCs w:val="28"/>
          <w:u w:val="single"/>
        </w:rPr>
      </w:pPr>
      <w:r>
        <w:rPr>
          <w:b/>
          <w:bCs/>
          <w:i/>
          <w:iCs/>
          <w:sz w:val="28"/>
          <w:szCs w:val="28"/>
          <w:u w:val="single"/>
        </w:rPr>
        <w:t>Restrictions</w:t>
      </w:r>
    </w:p>
    <w:p w14:paraId="475DACBB" w14:textId="77777777" w:rsidR="00F21805" w:rsidRDefault="00F21805">
      <w:pPr>
        <w:pStyle w:val="NoSpacing"/>
        <w:tabs>
          <w:tab w:val="left" w:pos="2340"/>
        </w:tabs>
        <w:jc w:val="center"/>
        <w:rPr>
          <w:b/>
          <w:bCs/>
          <w:i/>
          <w:iCs/>
          <w:sz w:val="28"/>
          <w:szCs w:val="28"/>
          <w:u w:val="single"/>
        </w:rPr>
      </w:pPr>
    </w:p>
    <w:p w14:paraId="219C117E" w14:textId="77777777" w:rsidR="00F21805" w:rsidRDefault="00F21805" w:rsidP="00D85A7F">
      <w:pPr>
        <w:pStyle w:val="NoSpacing"/>
        <w:rPr>
          <w:rFonts w:ascii="Times New Roman" w:eastAsia="Times New Roman" w:hAnsi="Times New Roman" w:cs="Times New Roman"/>
          <w:sz w:val="20"/>
          <w:szCs w:val="20"/>
        </w:rPr>
      </w:pPr>
    </w:p>
    <w:p w14:paraId="7B57CEC2" w14:textId="77777777" w:rsidR="00F21805" w:rsidRDefault="00F21805">
      <w:pPr>
        <w:pStyle w:val="NoSpacing"/>
        <w:jc w:val="center"/>
        <w:rPr>
          <w:rFonts w:ascii="Times New Roman" w:eastAsia="Times New Roman" w:hAnsi="Times New Roman" w:cs="Times New Roman"/>
          <w:b/>
          <w:bCs/>
          <w:sz w:val="24"/>
          <w:szCs w:val="24"/>
        </w:rPr>
      </w:pPr>
    </w:p>
    <w:p w14:paraId="72A3ED52" w14:textId="77777777" w:rsidR="00F21805" w:rsidRDefault="00B81C9B">
      <w:pPr>
        <w:pStyle w:val="Body"/>
        <w:spacing w:after="0" w:line="240" w:lineRule="auto"/>
        <w:rPr>
          <w:rFonts w:ascii="Times New Roman" w:eastAsia="Times New Roman" w:hAnsi="Times New Roman" w:cs="Times New Roman"/>
        </w:rPr>
      </w:pPr>
      <w:r>
        <w:rPr>
          <w:rFonts w:ascii="Times New Roman" w:hAnsi="Times New Roman"/>
        </w:rPr>
        <w:t>These covenants are written to protect the property owners and maintain property values. Their intention is to create comfortable, clean country living.</w:t>
      </w:r>
    </w:p>
    <w:p w14:paraId="15D464F1" w14:textId="77777777" w:rsidR="00F21805" w:rsidRDefault="00F21805">
      <w:pPr>
        <w:pStyle w:val="NoSpacing"/>
        <w:rPr>
          <w:rFonts w:ascii="Times New Roman" w:eastAsia="Times New Roman" w:hAnsi="Times New Roman" w:cs="Times New Roman"/>
        </w:rPr>
      </w:pPr>
    </w:p>
    <w:p w14:paraId="2B9152DD" w14:textId="25FEC5FD" w:rsidR="00D432B3" w:rsidRPr="00E410B8" w:rsidRDefault="00B81C9B" w:rsidP="00D432B3">
      <w:pPr>
        <w:pStyle w:val="ListParagraph"/>
        <w:numPr>
          <w:ilvl w:val="0"/>
          <w:numId w:val="2"/>
        </w:numPr>
        <w:spacing w:after="0" w:line="240" w:lineRule="auto"/>
        <w:rPr>
          <w:rFonts w:ascii="Times New Roman" w:eastAsia="Times New Roman" w:hAnsi="Times New Roman" w:cs="Times New Roman"/>
        </w:rPr>
      </w:pPr>
      <w:r w:rsidRPr="00E410B8">
        <w:rPr>
          <w:rFonts w:ascii="Times New Roman" w:hAnsi="Times New Roman"/>
        </w:rPr>
        <w:t>Property shall be used for single-family residential</w:t>
      </w:r>
      <w:r w:rsidR="00E410B8">
        <w:rPr>
          <w:rFonts w:ascii="Times New Roman" w:hAnsi="Times New Roman"/>
        </w:rPr>
        <w:t>,</w:t>
      </w:r>
      <w:r w:rsidRPr="00E410B8">
        <w:rPr>
          <w:rFonts w:ascii="Times New Roman" w:hAnsi="Times New Roman"/>
        </w:rPr>
        <w:t xml:space="preserve"> </w:t>
      </w:r>
      <w:r w:rsidR="00E410B8">
        <w:rPr>
          <w:rFonts w:ascii="Times New Roman" w:hAnsi="Times New Roman"/>
        </w:rPr>
        <w:t>farm &amp; ranch</w:t>
      </w:r>
      <w:r w:rsidRPr="00E410B8">
        <w:rPr>
          <w:rFonts w:ascii="Times New Roman" w:hAnsi="Times New Roman"/>
        </w:rPr>
        <w:t xml:space="preserve"> </w:t>
      </w:r>
      <w:r w:rsidR="00287332" w:rsidRPr="00E410B8">
        <w:rPr>
          <w:rFonts w:ascii="Times New Roman" w:hAnsi="Times New Roman"/>
        </w:rPr>
        <w:t xml:space="preserve">&amp; light commercial </w:t>
      </w:r>
      <w:r w:rsidRPr="00E410B8">
        <w:rPr>
          <w:rFonts w:ascii="Times New Roman" w:hAnsi="Times New Roman"/>
        </w:rPr>
        <w:t xml:space="preserve">purposes only.  </w:t>
      </w:r>
      <w:r w:rsidR="00D85A7F">
        <w:rPr>
          <w:rFonts w:ascii="Times New Roman" w:hAnsi="Times New Roman"/>
        </w:rPr>
        <w:t>Mobile homes are allowed but there shall be no mobile home parks</w:t>
      </w:r>
    </w:p>
    <w:p w14:paraId="5046FE54" w14:textId="77777777" w:rsidR="00E410B8" w:rsidRPr="00E410B8" w:rsidRDefault="00E410B8" w:rsidP="00E410B8">
      <w:pPr>
        <w:rPr>
          <w:rFonts w:eastAsia="Times New Roman"/>
        </w:rPr>
      </w:pPr>
    </w:p>
    <w:p w14:paraId="2E5A10E5" w14:textId="45670DCA" w:rsidR="00E410B8" w:rsidRPr="00D85A7F" w:rsidRDefault="00E410B8" w:rsidP="00E410B8">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 xml:space="preserve">Light commercial use is allowed so long as it does not create heavy traffic, foul odors, loud noises or become a nuisance to neighboring property owners. </w:t>
      </w:r>
    </w:p>
    <w:p w14:paraId="77274CF1" w14:textId="77777777" w:rsidR="009807BC" w:rsidRPr="009807BC" w:rsidRDefault="009807BC" w:rsidP="00D432B3">
      <w:pPr>
        <w:rPr>
          <w:rFonts w:eastAsia="Times New Roman"/>
        </w:rPr>
      </w:pPr>
    </w:p>
    <w:p w14:paraId="3C1C07D4" w14:textId="77777777"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No trash, garbage, or other disposal matter shall be deposited or stored on said premises. Storage shall be limited to and contained in a garage or bam. No open pit garbage dump shall be used or constructed.</w:t>
      </w:r>
    </w:p>
    <w:p w14:paraId="1A652CB4" w14:textId="77777777" w:rsidR="00F21805" w:rsidRDefault="00F21805">
      <w:pPr>
        <w:pStyle w:val="Body"/>
        <w:spacing w:after="0" w:line="240" w:lineRule="auto"/>
        <w:rPr>
          <w:rFonts w:ascii="Times New Roman" w:eastAsia="Times New Roman" w:hAnsi="Times New Roman" w:cs="Times New Roman"/>
        </w:rPr>
      </w:pPr>
    </w:p>
    <w:p w14:paraId="3670C351" w14:textId="14346F5D"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There shall be no commercial feedlots, chicken or other poultry houses, or hog farms. Horses, cattle, goats, sheep, and other livestock may be kept on any tract</w:t>
      </w:r>
      <w:r w:rsidR="00287332">
        <w:rPr>
          <w:rFonts w:ascii="Times New Roman" w:hAnsi="Times New Roman"/>
        </w:rPr>
        <w:t>.</w:t>
      </w:r>
    </w:p>
    <w:p w14:paraId="0D828F84" w14:textId="77777777" w:rsidR="00F21805" w:rsidRDefault="00F21805">
      <w:pPr>
        <w:pStyle w:val="Body"/>
        <w:spacing w:after="0" w:line="240" w:lineRule="auto"/>
        <w:rPr>
          <w:rFonts w:ascii="Times New Roman" w:eastAsia="Times New Roman" w:hAnsi="Times New Roman" w:cs="Times New Roman"/>
        </w:rPr>
      </w:pPr>
    </w:p>
    <w:p w14:paraId="64C87732" w14:textId="425C6BB6"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 xml:space="preserve">All boats, tractors, travel trailers, motor homes, recreational vehicles and commercial vehicles, that are inoperable or do not have current operating licenses shall not be stored or kept on any tract except in enclosed garages or protected from the view of other </w:t>
      </w:r>
      <w:r w:rsidR="00287332">
        <w:rPr>
          <w:rFonts w:ascii="Times New Roman" w:hAnsi="Times New Roman"/>
        </w:rPr>
        <w:t xml:space="preserve">property </w:t>
      </w:r>
      <w:r>
        <w:rPr>
          <w:rFonts w:ascii="Times New Roman" w:hAnsi="Times New Roman"/>
        </w:rPr>
        <w:t>owners.</w:t>
      </w:r>
    </w:p>
    <w:p w14:paraId="12E7FBA0" w14:textId="77777777" w:rsidR="00F21805" w:rsidRDefault="00F21805">
      <w:pPr>
        <w:pStyle w:val="ListParagraph"/>
        <w:spacing w:after="0" w:line="240" w:lineRule="auto"/>
        <w:ind w:left="0"/>
        <w:rPr>
          <w:rFonts w:ascii="Times New Roman" w:eastAsia="Times New Roman" w:hAnsi="Times New Roman" w:cs="Times New Roman"/>
        </w:rPr>
      </w:pPr>
    </w:p>
    <w:p w14:paraId="68ACE66A" w14:textId="27577AAA" w:rsidR="00F21805" w:rsidRDefault="00B81C9B">
      <w:pPr>
        <w:pStyle w:val="ListParagraph"/>
        <w:numPr>
          <w:ilvl w:val="0"/>
          <w:numId w:val="2"/>
        </w:numPr>
        <w:spacing w:after="0" w:line="240" w:lineRule="auto"/>
        <w:rPr>
          <w:rFonts w:ascii="Times New Roman" w:eastAsia="Times New Roman" w:hAnsi="Times New Roman" w:cs="Times New Roman"/>
        </w:rPr>
      </w:pPr>
      <w:r>
        <w:rPr>
          <w:rFonts w:ascii="Times New Roman" w:hAnsi="Times New Roman"/>
        </w:rPr>
        <w:t>These restrictions shall remain in effect until January 1, 20</w:t>
      </w:r>
      <w:r w:rsidR="00D432B3">
        <w:rPr>
          <w:rFonts w:ascii="Times New Roman" w:hAnsi="Times New Roman"/>
        </w:rPr>
        <w:t>30</w:t>
      </w:r>
      <w:r>
        <w:rPr>
          <w:rFonts w:ascii="Times New Roman" w:hAnsi="Times New Roman"/>
        </w:rPr>
        <w:t>.</w:t>
      </w:r>
    </w:p>
    <w:p w14:paraId="4C1060AD" w14:textId="77777777" w:rsidR="00F21805" w:rsidRDefault="00F21805">
      <w:pPr>
        <w:pStyle w:val="ListParagraph"/>
        <w:rPr>
          <w:rFonts w:ascii="Times New Roman" w:eastAsia="Times New Roman" w:hAnsi="Times New Roman" w:cs="Times New Roman"/>
        </w:rPr>
      </w:pPr>
    </w:p>
    <w:p w14:paraId="2B59A377" w14:textId="77777777" w:rsidR="00F21805" w:rsidRDefault="00F21805">
      <w:pPr>
        <w:pStyle w:val="ListParagraph"/>
        <w:rPr>
          <w:rFonts w:ascii="Times New Roman" w:eastAsia="Times New Roman" w:hAnsi="Times New Roman" w:cs="Times New Roman"/>
        </w:rPr>
      </w:pPr>
    </w:p>
    <w:p w14:paraId="28E0E52C" w14:textId="77777777" w:rsidR="00F21805" w:rsidRDefault="00F21805">
      <w:pPr>
        <w:pStyle w:val="Body"/>
        <w:spacing w:line="240" w:lineRule="auto"/>
        <w:rPr>
          <w:rFonts w:ascii="Times New Roman" w:eastAsia="Times New Roman" w:hAnsi="Times New Roman" w:cs="Times New Roman"/>
        </w:rPr>
      </w:pPr>
    </w:p>
    <w:p w14:paraId="56C493C3" w14:textId="77777777" w:rsidR="00F21805" w:rsidRDefault="00B81C9B">
      <w:pPr>
        <w:pStyle w:val="Body"/>
        <w:spacing w:line="240" w:lineRule="auto"/>
        <w:rPr>
          <w:rFonts w:ascii="Times New Roman" w:eastAsia="Times New Roman" w:hAnsi="Times New Roman" w:cs="Times New Roman"/>
        </w:rPr>
      </w:pPr>
      <w:r>
        <w:rPr>
          <w:rFonts w:ascii="Times New Roman" w:hAnsi="Times New Roman"/>
        </w:rPr>
        <w:t>_______________________________                           _________________________________</w:t>
      </w:r>
    </w:p>
    <w:p w14:paraId="4E658451" w14:textId="77777777" w:rsidR="00F21805" w:rsidRDefault="00B81C9B">
      <w:pPr>
        <w:pStyle w:val="Body"/>
        <w:spacing w:line="240" w:lineRule="auto"/>
      </w:pPr>
      <w:r>
        <w:rPr>
          <w:rFonts w:ascii="Times New Roman" w:hAnsi="Times New Roman"/>
        </w:rPr>
        <w:t xml:space="preserve">Buyer                                                                               </w:t>
      </w:r>
      <w:proofErr w:type="spellStart"/>
      <w:r>
        <w:rPr>
          <w:rFonts w:ascii="Times New Roman" w:hAnsi="Times New Roman"/>
        </w:rPr>
        <w:t>Buyer</w:t>
      </w:r>
      <w:proofErr w:type="spellEnd"/>
    </w:p>
    <w:sectPr w:rsidR="00F21805">
      <w:headerReference w:type="default" r:id="rId7"/>
      <w:footerReference w:type="default" r:id="rId8"/>
      <w:pgSz w:w="12240" w:h="15840"/>
      <w:pgMar w:top="54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2022" w14:textId="77777777" w:rsidR="000E219E" w:rsidRDefault="000E219E">
      <w:r>
        <w:separator/>
      </w:r>
    </w:p>
  </w:endnote>
  <w:endnote w:type="continuationSeparator" w:id="0">
    <w:p w14:paraId="0AEF3DE1" w14:textId="77777777" w:rsidR="000E219E" w:rsidRDefault="000E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50D7" w14:textId="77777777" w:rsidR="00F21805" w:rsidRDefault="00F218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8C21" w14:textId="77777777" w:rsidR="000E219E" w:rsidRDefault="000E219E">
      <w:r>
        <w:separator/>
      </w:r>
    </w:p>
  </w:footnote>
  <w:footnote w:type="continuationSeparator" w:id="0">
    <w:p w14:paraId="694660E9" w14:textId="77777777" w:rsidR="000E219E" w:rsidRDefault="000E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4DCD" w14:textId="77777777" w:rsidR="00F21805" w:rsidRDefault="00F218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7263"/>
    <w:multiLevelType w:val="hybridMultilevel"/>
    <w:tmpl w:val="1B2EF26C"/>
    <w:styleLink w:val="ImportedStyle1"/>
    <w:lvl w:ilvl="0" w:tplc="D25ED8DC">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207486B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AF8628A6">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DC8C7CF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8CBCA72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F196C04E">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003EC11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9E45D7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F2E9FC8">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09515B"/>
    <w:multiLevelType w:val="hybridMultilevel"/>
    <w:tmpl w:val="1B2EF26C"/>
    <w:numStyleLink w:val="ImportedStyle1"/>
  </w:abstractNum>
  <w:num w:numId="1" w16cid:durableId="1013645842">
    <w:abstractNumId w:val="0"/>
  </w:num>
  <w:num w:numId="2" w16cid:durableId="1452283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05"/>
    <w:rsid w:val="00012D64"/>
    <w:rsid w:val="000D5F6D"/>
    <w:rsid w:val="000E219E"/>
    <w:rsid w:val="00287332"/>
    <w:rsid w:val="0043039F"/>
    <w:rsid w:val="009807BC"/>
    <w:rsid w:val="00A77D5E"/>
    <w:rsid w:val="00B81C9B"/>
    <w:rsid w:val="00BA2705"/>
    <w:rsid w:val="00D432B3"/>
    <w:rsid w:val="00D85A7F"/>
    <w:rsid w:val="00E410B8"/>
    <w:rsid w:val="00F2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6850"/>
  <w15:docId w15:val="{7C237AD2-CF9B-408D-99D6-0C6410B9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dc:creator>
  <cp:lastModifiedBy>Beau Skinner</cp:lastModifiedBy>
  <cp:revision>2</cp:revision>
  <dcterms:created xsi:type="dcterms:W3CDTF">2022-10-19T14:48:00Z</dcterms:created>
  <dcterms:modified xsi:type="dcterms:W3CDTF">2022-10-19T14:48:00Z</dcterms:modified>
</cp:coreProperties>
</file>