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E12D" w14:textId="30EC55F1" w:rsidR="00CF7E32" w:rsidRDefault="001D79C5" w:rsidP="001D79C5">
      <w:pPr>
        <w:jc w:val="center"/>
      </w:pPr>
      <w:r>
        <w:t>MARK APPLEGATE</w:t>
      </w:r>
    </w:p>
    <w:p w14:paraId="0B7B5892" w14:textId="06E90A16" w:rsidR="001D79C5" w:rsidRDefault="001D79C5" w:rsidP="001D79C5">
      <w:pPr>
        <w:jc w:val="center"/>
      </w:pPr>
      <w:r>
        <w:t>LONNY APPLEGATE</w:t>
      </w:r>
    </w:p>
    <w:p w14:paraId="3E4E93D6" w14:textId="2C6CE117" w:rsidR="001D79C5" w:rsidRDefault="001D79C5" w:rsidP="001D79C5">
      <w:pPr>
        <w:jc w:val="center"/>
      </w:pPr>
      <w:r>
        <w:t>CUMBERLAND DRIVE</w:t>
      </w:r>
    </w:p>
    <w:p w14:paraId="79F38219" w14:textId="6E1C3C32" w:rsidR="001D79C5" w:rsidRDefault="001D79C5" w:rsidP="001D79C5">
      <w:pPr>
        <w:jc w:val="center"/>
      </w:pPr>
      <w:r>
        <w:t>9.42 ACRES</w:t>
      </w:r>
    </w:p>
    <w:p w14:paraId="3C785BE8" w14:textId="492484BE" w:rsidR="001D79C5" w:rsidRDefault="001D79C5" w:rsidP="001D79C5">
      <w:r>
        <w:t xml:space="preserve">        BEING A TRACT OF LAND AS SHOWN ON PROPERTY MAP 47, ASSESSOR’S OFFICE AND LYING WHOLLY WITHIN THE 1</w:t>
      </w:r>
      <w:r w:rsidRPr="001D79C5">
        <w:rPr>
          <w:vertAlign w:val="superscript"/>
        </w:rPr>
        <w:t>st</w:t>
      </w:r>
      <w:r>
        <w:t xml:space="preserve"> CIVIL DISTRICT OF WILLIAMSON COUNTY, TENNESSEE. BOUNDED IN GENERAL BY CUMBERLAND </w:t>
      </w:r>
      <w:r w:rsidR="000A0DB5">
        <w:t>DRIVE</w:t>
      </w:r>
      <w:r>
        <w:t xml:space="preserve"> ON THE NORTH; TROY A. HUDLOW AND PATSY MANGRUM ON THE EAST; DAVID RAYNE AND MERIDITH C. BAINS ON THE SOUTH; GUY DAVIDSON AND DAN R. HOWELL ON THE WEST, MORE PARTICULARLY DESCRIBED AS FOLLOWS: </w:t>
      </w:r>
      <w:proofErr w:type="gramStart"/>
      <w:r>
        <w:t xml:space="preserve">   (</w:t>
      </w:r>
      <w:proofErr w:type="gramEnd"/>
      <w:r>
        <w:t>BEARINGS BASED ON STATE PLANE NORTH)</w:t>
      </w:r>
    </w:p>
    <w:p w14:paraId="353BCB05" w14:textId="6562A576" w:rsidR="00E429F3" w:rsidRDefault="001D79C5" w:rsidP="001D79C5">
      <w:r>
        <w:t xml:space="preserve">       BEGINNING AT AN EXISTING ½” IRON PIN “CHAPDELAINE” (N:592941.74 E:1639036.71) ON THE SOUTH SIDE OF CUMBERLAND DRIVE AND BEING IN THE WEST LINE OF TROY A. HUDLOW (REF. DEED BOOK 1750 PAGE 227 R.O.W.C.- PROPERTY MAP 47 PARCEL 77), THENCE WITH HUDLOW’S WEST AND SOUTH LINES S06°59’23”W 511.50’ TO AN EXISTING ANGLE IRON; THENCE S82°48’29”E 235.</w:t>
      </w:r>
      <w:r w:rsidR="00E429F3">
        <w:t xml:space="preserve">06’ TO AN EXISTING T-POST, THE NORTHWEST CORNER OF PATSY MANGRUM (REF. DEED BOOK 190 PAGE 249 R.O.W.C.- PROPERTY MAP 47 PARCEL 80); THENCE WITH MANGRUM’S WEST LINE S07°01’53”W 506.00’ TO A ½” IRON PIN SET </w:t>
      </w:r>
      <w:r w:rsidR="00616ABA">
        <w:t xml:space="preserve">ON THE SOUTH SIDE OF A SMALL CREEK, </w:t>
      </w:r>
      <w:r w:rsidR="00E429F3">
        <w:t xml:space="preserve">IN THE NORTH LINE OF DAVID RAYNE (REF. DEED BOOK 9009 PAGE 697 R.O.W.C.- PROPERTY MAP 47 PARCEL 82); THENCE WITH RAYNE’S NORTH LINE S84°32’05”W 383.00’ TO A </w:t>
      </w:r>
      <w:r w:rsidR="00616ABA">
        <w:t xml:space="preserve">POINT IN THE SMALL CREEK </w:t>
      </w:r>
      <w:r w:rsidR="00E429F3">
        <w:t>A SOUTHEASTERLY CORNER OF MEREDITH C. BAINS (REF. DEED BOOK 190 PAGE 244 R.O.W.C.- PROPERTY MAP 47 PARCEL 83); THENCE WITH BAINS’ NORTH LINE</w:t>
      </w:r>
      <w:r w:rsidR="00051A7A">
        <w:t>,</w:t>
      </w:r>
      <w:r w:rsidR="00E429F3">
        <w:t xml:space="preserve"> N33°58’54”W </w:t>
      </w:r>
      <w:r w:rsidR="00616ABA">
        <w:t xml:space="preserve">PASSING A WITNESS IRON PIN SET AT 10.00’ IN ALL </w:t>
      </w:r>
      <w:r w:rsidR="00E429F3">
        <w:t xml:space="preserve">412.24’ TO AN EXISTING T-POST, THE SOUTHEAST CORNER OF GUY DAVIDSON (REF. DEED BOOK 440 PAGE 361 R.O.W.C.- PROPERTY MAP 47 PARCEL </w:t>
      </w:r>
      <w:r w:rsidR="00051A7A">
        <w:t>7</w:t>
      </w:r>
      <w:r w:rsidR="00E429F3">
        <w:t>2); THENCE WITH DAVIDSON’S EAST LINES N07°34’15”E 281.10’ TO AN EXISTING T-POST; THENCE S83°</w:t>
      </w:r>
      <w:r w:rsidR="00D50B66">
        <w:t>27’59”E 239.69’ TO AN EXISTING ½” IRON PIN “CHAPDELAINE”; THENCE CONTINUING WITH DAVIDSON AND THEN WITH DAN R. HOWELL (REF. DEED BOOK 440 PAGE 363 R.O.W.C.- PROPERTY MAP 47 PARCEL 75), N07°32’33”E PASSING AN EXISTING WITNESS T-POST AT 504.19’ IN ALL 529.53’ TO A POINT IN THE CENTER OF CUMBERLAND DRIVE; THENCE WITH THE CENTER OF CUMBERLAND DRIVE S81°21’52”E 162.02’ TO A POINT, THE NORTHWEST CORNER OF THE AFOREMENTIONED TROY A</w:t>
      </w:r>
      <w:r w:rsidR="00051A7A">
        <w:t>.</w:t>
      </w:r>
      <w:r w:rsidR="00D50B66">
        <w:t xml:space="preserve"> HUDLOW; THENCE WITH HUDLOW’S WEST LINE S06°59’23”W 18.19’ TO THE POINT OF BEGINNING. CONTAINING 9.42 ACRES, MORE OR LESS, ACCORDING TO A SURVEY BY RANDOLPH L. CHAPDELAINE R.L.S. </w:t>
      </w:r>
      <w:r w:rsidR="00301C0B">
        <w:t>#1444, 7376 WALKER ROAD, FAIRVIEW, TENNESSEE 37062 AND DATED SEPTEMBER 2</w:t>
      </w:r>
      <w:r w:rsidR="00616ABA">
        <w:t>5</w:t>
      </w:r>
      <w:r w:rsidR="00301C0B">
        <w:t>, 2023.</w:t>
      </w:r>
    </w:p>
    <w:p w14:paraId="5E70A9F3" w14:textId="6114680D" w:rsidR="007B4420" w:rsidRDefault="007B4420" w:rsidP="001D79C5">
      <w:r>
        <w:t xml:space="preserve">        BEING THE SAME PROPERTY CONVEYED BY WARRANTY DEED TO MARK APPLEGATE AND WIFE, LONNY APPLEGATE FROM LEROY BYBEE AND WIFE, LOLA B. BYBEE, SIGNED ON OCTOBER 01, </w:t>
      </w:r>
      <w:proofErr w:type="gramStart"/>
      <w:r>
        <w:t>1993</w:t>
      </w:r>
      <w:proofErr w:type="gramEnd"/>
      <w:r>
        <w:t xml:space="preserve"> AND RECORDED IN DEED BOOK 1121 PAGE 950 ON OCTOBER 01, 1993 IN THE REGISTER’S OFFICE OF WILLIAMSON COUNTY, TENNESSEE.</w:t>
      </w:r>
    </w:p>
    <w:p w14:paraId="08E20D13" w14:textId="1CA7FF6D" w:rsidR="007B4420" w:rsidRDefault="007B4420" w:rsidP="001D79C5">
      <w:r>
        <w:t xml:space="preserve">       THE ABOVE TRACT IS SUBJECT TO ALL EASEMENTS, RESTRICTIONS, COVENANTS OF RECORD AND TO THE FINDINGS OF A TITLE REPORT.</w:t>
      </w:r>
    </w:p>
    <w:p w14:paraId="0EE226A2" w14:textId="77777777" w:rsidR="007B4420" w:rsidRDefault="007B4420" w:rsidP="001D79C5"/>
    <w:p w14:paraId="76E2B1EC" w14:textId="77777777" w:rsidR="007B4420" w:rsidRDefault="007B4420" w:rsidP="001D79C5"/>
    <w:p w14:paraId="6C6014C3" w14:textId="2C3D8CB7" w:rsidR="007B4420" w:rsidRDefault="007B4420" w:rsidP="007B4420">
      <w:pPr>
        <w:jc w:val="center"/>
      </w:pPr>
      <w:r>
        <w:rPr>
          <w:noProof/>
        </w:rPr>
        <w:lastRenderedPageBreak/>
        <w:drawing>
          <wp:inline distT="0" distB="0" distL="0" distR="0" wp14:anchorId="504C168E" wp14:editId="7E42C75D">
            <wp:extent cx="2758440" cy="2346960"/>
            <wp:effectExtent l="0" t="0" r="3810" b="0"/>
            <wp:docPr id="1398713385" name="Picture 1" descr="A stamp with a boat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13385" name="Picture 1" descr="A stamp with a boat an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695D6" w14:textId="784C00C8" w:rsidR="001D79C5" w:rsidRDefault="001D79C5" w:rsidP="001D79C5">
      <w:r>
        <w:t xml:space="preserve">      </w:t>
      </w:r>
    </w:p>
    <w:sectPr w:rsidR="001D7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C5"/>
    <w:rsid w:val="00051A7A"/>
    <w:rsid w:val="000A0DB5"/>
    <w:rsid w:val="001D79C5"/>
    <w:rsid w:val="00283899"/>
    <w:rsid w:val="00301C0B"/>
    <w:rsid w:val="00616ABA"/>
    <w:rsid w:val="007B4420"/>
    <w:rsid w:val="009B158A"/>
    <w:rsid w:val="00CF7E32"/>
    <w:rsid w:val="00D50B66"/>
    <w:rsid w:val="00E4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42EA8"/>
  <w15:chartTrackingRefBased/>
  <w15:docId w15:val="{0255C571-262F-4B91-B17E-3D87C595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Chapdelaine</dc:creator>
  <cp:keywords/>
  <dc:description/>
  <cp:lastModifiedBy>Randy Chapdelaine</cp:lastModifiedBy>
  <cp:revision>6</cp:revision>
  <dcterms:created xsi:type="dcterms:W3CDTF">2023-09-20T15:01:00Z</dcterms:created>
  <dcterms:modified xsi:type="dcterms:W3CDTF">2023-09-27T10:10:00Z</dcterms:modified>
</cp:coreProperties>
</file>